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4E" w:rsidRDefault="007A074E" w:rsidP="007A074E">
      <w:pPr>
        <w:autoSpaceDE w:val="0"/>
        <w:autoSpaceDN w:val="0"/>
        <w:adjustRightInd w:val="0"/>
        <w:jc w:val="both"/>
        <w:rPr>
          <w:rFonts w:ascii="Verdana" w:hAnsi="Verdana" w:cs="FedraSansStd-Demi"/>
          <w:sz w:val="24"/>
        </w:rPr>
      </w:pPr>
      <w:r>
        <w:rPr>
          <w:rFonts w:ascii="Verdana" w:hAnsi="Verdana" w:cs="FedraSansStd-Demi"/>
          <w:sz w:val="24"/>
        </w:rPr>
        <w:t>Firenze, 24 novembre 2018</w:t>
      </w:r>
      <w:r>
        <w:rPr>
          <w:noProof/>
        </w:rPr>
        <w:drawing>
          <wp:anchor distT="0" distB="0" distL="114300" distR="114300" simplePos="0" relativeHeight="251658240" behindDoc="0" locked="0" layoutInCell="1" allowOverlap="1">
            <wp:simplePos x="0" y="0"/>
            <wp:positionH relativeFrom="margin">
              <wp:posOffset>6504305</wp:posOffset>
            </wp:positionH>
            <wp:positionV relativeFrom="margin">
              <wp:posOffset>154940</wp:posOffset>
            </wp:positionV>
            <wp:extent cx="633730" cy="1127125"/>
            <wp:effectExtent l="0" t="0" r="0" b="0"/>
            <wp:wrapSquare wrapText="bothSides"/>
            <wp:docPr id="7" name="Immagine 7" descr="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Logo AMICI Vers 2 vertica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74E" w:rsidRDefault="007A074E" w:rsidP="007A074E">
      <w:pPr>
        <w:autoSpaceDE w:val="0"/>
        <w:autoSpaceDN w:val="0"/>
        <w:adjustRightInd w:val="0"/>
        <w:jc w:val="both"/>
        <w:rPr>
          <w:rFonts w:ascii="Verdana" w:hAnsi="Verdana" w:cs="FedraSansStd-Demi"/>
          <w:sz w:val="24"/>
        </w:rPr>
      </w:pPr>
    </w:p>
    <w:p w:rsidR="007A074E" w:rsidRDefault="007A074E" w:rsidP="007A074E">
      <w:pPr>
        <w:autoSpaceDE w:val="0"/>
        <w:autoSpaceDN w:val="0"/>
        <w:adjustRightInd w:val="0"/>
        <w:jc w:val="both"/>
        <w:rPr>
          <w:rFonts w:ascii="Verdana" w:hAnsi="Verdana" w:cs="FedraSansStd-Demi"/>
          <w:sz w:val="24"/>
        </w:rPr>
      </w:pPr>
      <w:r>
        <w:rPr>
          <w:rFonts w:ascii="Verdana" w:hAnsi="Verdana" w:cs="FedraSansStd-Demi"/>
          <w:b/>
          <w:i/>
          <w:sz w:val="24"/>
        </w:rPr>
        <w:t>ARTEMISIA GENTILESCHI VERSUS ORAZIO GENTILESCHI</w:t>
      </w:r>
      <w:r>
        <w:rPr>
          <w:rFonts w:ascii="Verdana" w:hAnsi="Verdana" w:cs="FedraSansStd-Demi"/>
          <w:b/>
          <w:sz w:val="24"/>
        </w:rPr>
        <w:t xml:space="preserve"> </w:t>
      </w:r>
    </w:p>
    <w:p w:rsidR="007A074E" w:rsidRDefault="007A074E" w:rsidP="007A074E">
      <w:pPr>
        <w:autoSpaceDE w:val="0"/>
        <w:autoSpaceDN w:val="0"/>
        <w:adjustRightInd w:val="0"/>
        <w:jc w:val="both"/>
        <w:rPr>
          <w:rFonts w:ascii="Verdana" w:hAnsi="Verdana" w:cs="FedraSansStd-Demi"/>
          <w:b/>
          <w:sz w:val="24"/>
        </w:rPr>
      </w:pPr>
    </w:p>
    <w:p w:rsidR="007A074E" w:rsidRDefault="007A074E" w:rsidP="007A074E">
      <w:pPr>
        <w:autoSpaceDE w:val="0"/>
        <w:autoSpaceDN w:val="0"/>
        <w:adjustRightInd w:val="0"/>
        <w:jc w:val="both"/>
        <w:rPr>
          <w:rFonts w:ascii="Arial" w:hAnsi="Arial" w:cs="Arial"/>
          <w:color w:val="auto"/>
          <w:sz w:val="24"/>
          <w:shd w:val="clear" w:color="auto" w:fill="FFFFFF"/>
        </w:rPr>
      </w:pPr>
      <w:r>
        <w:rPr>
          <w:rFonts w:ascii="Arial" w:hAnsi="Arial" w:cs="Arial"/>
          <w:color w:val="auto"/>
          <w:sz w:val="24"/>
          <w:shd w:val="clear" w:color="auto" w:fill="FFFFFF"/>
        </w:rPr>
        <w:t xml:space="preserve">Alla Sala Bianca di Palazzo Pitti, </w:t>
      </w:r>
      <w:r w:rsidRPr="00D523BC">
        <w:rPr>
          <w:rFonts w:ascii="Arial" w:hAnsi="Arial" w:cs="Arial"/>
          <w:sz w:val="24"/>
        </w:rPr>
        <w:t>l’appuntamento</w:t>
      </w:r>
      <w:r>
        <w:rPr>
          <w:rFonts w:ascii="Arial" w:hAnsi="Arial" w:cs="Arial"/>
          <w:sz w:val="24"/>
        </w:rPr>
        <w:t>/</w:t>
      </w:r>
      <w:r w:rsidRPr="00D523BC">
        <w:rPr>
          <w:rFonts w:ascii="Arial" w:hAnsi="Arial" w:cs="Arial"/>
          <w:sz w:val="24"/>
        </w:rPr>
        <w:t>processo</w:t>
      </w:r>
      <w:r>
        <w:rPr>
          <w:rFonts w:ascii="Arial" w:hAnsi="Arial" w:cs="Arial"/>
          <w:sz w:val="24"/>
        </w:rPr>
        <w:t xml:space="preserve"> </w:t>
      </w:r>
      <w:r w:rsidRPr="00D523BC">
        <w:rPr>
          <w:rFonts w:ascii="Arial" w:hAnsi="Arial" w:cs="Arial"/>
          <w:color w:val="auto"/>
          <w:sz w:val="24"/>
          <w:shd w:val="clear" w:color="auto" w:fill="FFFFFF"/>
        </w:rPr>
        <w:t xml:space="preserve">proposto da le Gallerie degli Uffizi insieme agli </w:t>
      </w:r>
      <w:r w:rsidRPr="0004056F">
        <w:rPr>
          <w:rFonts w:ascii="Arial" w:hAnsi="Arial" w:cs="Arial"/>
          <w:b/>
          <w:color w:val="auto"/>
          <w:sz w:val="24"/>
          <w:shd w:val="clear" w:color="auto" w:fill="FFFFFF"/>
        </w:rPr>
        <w:t>Amici degli Uffizi</w:t>
      </w:r>
      <w:r w:rsidRPr="00D523BC">
        <w:rPr>
          <w:rFonts w:ascii="Arial" w:hAnsi="Arial" w:cs="Arial"/>
          <w:b/>
          <w:sz w:val="24"/>
        </w:rPr>
        <w:t xml:space="preserve"> </w:t>
      </w:r>
      <w:r w:rsidRPr="00D523BC">
        <w:rPr>
          <w:rFonts w:ascii="Arial" w:hAnsi="Arial" w:cs="Arial"/>
          <w:color w:val="auto"/>
          <w:sz w:val="24"/>
          <w:shd w:val="clear" w:color="auto" w:fill="FFFFFF"/>
        </w:rPr>
        <w:t xml:space="preserve">in occasione della </w:t>
      </w:r>
      <w:r w:rsidRPr="00D523BC">
        <w:rPr>
          <w:rFonts w:ascii="Arial" w:hAnsi="Arial" w:cs="Arial"/>
          <w:b/>
          <w:color w:val="auto"/>
          <w:sz w:val="24"/>
          <w:shd w:val="clear" w:color="auto" w:fill="FFFFFF"/>
        </w:rPr>
        <w:t>Giornata contro la violenza alle donne</w:t>
      </w:r>
      <w:r w:rsidRPr="00D523BC">
        <w:rPr>
          <w:rFonts w:ascii="Arial" w:hAnsi="Arial" w:cs="Arial"/>
          <w:color w:val="auto"/>
          <w:sz w:val="24"/>
          <w:shd w:val="clear" w:color="auto" w:fill="FFFFFF"/>
        </w:rPr>
        <w:t xml:space="preserve"> </w:t>
      </w:r>
      <w:r>
        <w:rPr>
          <w:rFonts w:ascii="Arial" w:hAnsi="Arial" w:cs="Arial"/>
          <w:color w:val="auto"/>
          <w:sz w:val="24"/>
          <w:shd w:val="clear" w:color="auto" w:fill="FFFFFF"/>
        </w:rPr>
        <w:t>dove sarà</w:t>
      </w:r>
      <w:r w:rsidRPr="00D523BC">
        <w:rPr>
          <w:rFonts w:ascii="Arial" w:hAnsi="Arial" w:cs="Arial"/>
          <w:color w:val="auto"/>
          <w:sz w:val="24"/>
          <w:shd w:val="clear" w:color="auto" w:fill="FFFFFF"/>
        </w:rPr>
        <w:t xml:space="preserve"> il pubblico ad emettere il verdetto</w:t>
      </w:r>
      <w:r>
        <w:rPr>
          <w:rFonts w:ascii="Arial" w:hAnsi="Arial" w:cs="Arial"/>
          <w:color w:val="auto"/>
          <w:sz w:val="24"/>
          <w:shd w:val="clear" w:color="auto" w:fill="FFFFFF"/>
        </w:rPr>
        <w:t>.</w:t>
      </w:r>
    </w:p>
    <w:p w:rsidR="007A074E" w:rsidRPr="00D523BC" w:rsidRDefault="007A074E" w:rsidP="007A074E">
      <w:pPr>
        <w:autoSpaceDE w:val="0"/>
        <w:autoSpaceDN w:val="0"/>
        <w:adjustRightInd w:val="0"/>
        <w:jc w:val="both"/>
        <w:rPr>
          <w:rFonts w:ascii="Arial" w:hAnsi="Arial" w:cs="Arial"/>
          <w:color w:val="auto"/>
          <w:sz w:val="24"/>
          <w:shd w:val="clear" w:color="auto" w:fill="FFFFFF"/>
        </w:rPr>
      </w:pPr>
    </w:p>
    <w:p w:rsidR="007A074E" w:rsidRPr="00F14897" w:rsidRDefault="007A074E" w:rsidP="007A074E">
      <w:pPr>
        <w:jc w:val="both"/>
        <w:rPr>
          <w:rFonts w:ascii="Arial" w:hAnsi="Arial" w:cs="Arial"/>
          <w:color w:val="auto"/>
          <w:szCs w:val="22"/>
          <w:shd w:val="clear" w:color="auto" w:fill="FFFFFF"/>
        </w:rPr>
      </w:pPr>
      <w:r w:rsidRPr="00F14897">
        <w:rPr>
          <w:rFonts w:ascii="Arial" w:hAnsi="Arial" w:cs="Arial"/>
          <w:b/>
          <w:color w:val="auto"/>
          <w:szCs w:val="22"/>
          <w:shd w:val="clear" w:color="auto" w:fill="FFFFFF"/>
        </w:rPr>
        <w:t>Sabato 24 novembre</w:t>
      </w:r>
      <w:r w:rsidRPr="00F14897">
        <w:rPr>
          <w:rFonts w:ascii="Arial" w:hAnsi="Arial" w:cs="Arial"/>
          <w:color w:val="auto"/>
          <w:szCs w:val="22"/>
          <w:shd w:val="clear" w:color="auto" w:fill="FFFFFF"/>
        </w:rPr>
        <w:t xml:space="preserve">, </w:t>
      </w:r>
      <w:r w:rsidRPr="007A074E">
        <w:rPr>
          <w:rFonts w:ascii="Arial" w:hAnsi="Arial" w:cs="Arial"/>
          <w:b/>
          <w:color w:val="auto"/>
          <w:szCs w:val="22"/>
          <w:shd w:val="clear" w:color="auto" w:fill="FFFFFF"/>
        </w:rPr>
        <w:t>alle ore 19</w:t>
      </w:r>
      <w:r w:rsidRPr="00F14897">
        <w:rPr>
          <w:rFonts w:ascii="Arial" w:hAnsi="Arial" w:cs="Arial"/>
          <w:color w:val="auto"/>
          <w:szCs w:val="22"/>
          <w:shd w:val="clear" w:color="auto" w:fill="FFFFFF"/>
        </w:rPr>
        <w:t>,</w:t>
      </w:r>
      <w:r w:rsidRPr="00F14897">
        <w:rPr>
          <w:rFonts w:ascii="Arial" w:hAnsi="Arial" w:cs="Arial"/>
          <w:szCs w:val="22"/>
        </w:rPr>
        <w:t xml:space="preserve"> la </w:t>
      </w:r>
      <w:r w:rsidR="00EE781D">
        <w:rPr>
          <w:rFonts w:ascii="Arial" w:hAnsi="Arial" w:cs="Arial"/>
          <w:szCs w:val="22"/>
        </w:rPr>
        <w:t>Sala Bianca di Palazzo Pitti</w:t>
      </w:r>
      <w:r w:rsidRPr="00F14897">
        <w:rPr>
          <w:rFonts w:ascii="Arial" w:hAnsi="Arial" w:cs="Arial"/>
          <w:szCs w:val="22"/>
        </w:rPr>
        <w:t xml:space="preserve"> si trasforma in una aula giudiziaria per</w:t>
      </w:r>
      <w:r w:rsidRPr="00F14897">
        <w:rPr>
          <w:rFonts w:ascii="Arial" w:hAnsi="Arial" w:cs="Arial"/>
          <w:i/>
          <w:color w:val="auto"/>
          <w:szCs w:val="22"/>
        </w:rPr>
        <w:t xml:space="preserve"> </w:t>
      </w:r>
      <w:r w:rsidRPr="007A074E">
        <w:rPr>
          <w:rFonts w:ascii="Arial" w:hAnsi="Arial" w:cs="Arial"/>
          <w:b/>
          <w:i/>
          <w:color w:val="auto"/>
          <w:szCs w:val="22"/>
        </w:rPr>
        <w:t>Artemisia versus Orazio</w:t>
      </w:r>
      <w:r w:rsidR="00EE781D">
        <w:rPr>
          <w:rFonts w:ascii="Arial" w:hAnsi="Arial" w:cs="Arial"/>
          <w:color w:val="auto"/>
          <w:szCs w:val="22"/>
        </w:rPr>
        <w:t>,</w:t>
      </w:r>
      <w:r w:rsidRPr="00F14897">
        <w:rPr>
          <w:rFonts w:ascii="Arial" w:hAnsi="Arial" w:cs="Arial"/>
          <w:szCs w:val="22"/>
        </w:rPr>
        <w:t xml:space="preserve"> l’appuntamento teatrale del format</w:t>
      </w:r>
      <w:r w:rsidRPr="00F14897">
        <w:rPr>
          <w:rFonts w:ascii="Arial" w:hAnsi="Arial" w:cs="Arial"/>
          <w:color w:val="auto"/>
          <w:szCs w:val="22"/>
        </w:rPr>
        <w:t xml:space="preserve"> ideato e curato da </w:t>
      </w:r>
      <w:r w:rsidRPr="00F14897">
        <w:rPr>
          <w:rFonts w:ascii="Arial" w:hAnsi="Arial" w:cs="Arial"/>
          <w:b/>
          <w:color w:val="auto"/>
          <w:szCs w:val="22"/>
        </w:rPr>
        <w:t>Elisa Greco</w:t>
      </w:r>
      <w:r w:rsidRPr="00F14897">
        <w:rPr>
          <w:rFonts w:ascii="Arial" w:hAnsi="Arial" w:cs="Arial"/>
          <w:szCs w:val="22"/>
        </w:rPr>
        <w:t xml:space="preserve"> </w:t>
      </w:r>
      <w:r w:rsidRPr="00F14897">
        <w:rPr>
          <w:rFonts w:ascii="Arial" w:hAnsi="Arial" w:cs="Arial"/>
          <w:b/>
          <w:i/>
          <w:color w:val="auto"/>
          <w:szCs w:val="22"/>
        </w:rPr>
        <w:t>“Personaggi e protagonisti: incontri con la storia - Colpevole o innocente?”</w:t>
      </w:r>
      <w:r w:rsidRPr="007A074E">
        <w:rPr>
          <w:rFonts w:ascii="Arial" w:hAnsi="Arial" w:cs="Arial"/>
          <w:color w:val="auto"/>
          <w:szCs w:val="22"/>
        </w:rPr>
        <w:t>, giunto alla sua decima edizione</w:t>
      </w:r>
      <w:r w:rsidRPr="00F14897">
        <w:rPr>
          <w:rFonts w:ascii="Arial" w:hAnsi="Arial" w:cs="Arial"/>
          <w:color w:val="auto"/>
          <w:szCs w:val="22"/>
        </w:rPr>
        <w:t>.</w:t>
      </w:r>
      <w:r w:rsidRPr="00F14897">
        <w:rPr>
          <w:rFonts w:ascii="Arial" w:hAnsi="Arial" w:cs="Arial"/>
          <w:i/>
          <w:color w:val="auto"/>
          <w:szCs w:val="22"/>
        </w:rPr>
        <w:t xml:space="preserve">  </w:t>
      </w:r>
      <w:r w:rsidRPr="00F14897">
        <w:rPr>
          <w:rFonts w:ascii="Arial" w:hAnsi="Arial" w:cs="Arial"/>
          <w:color w:val="auto"/>
          <w:szCs w:val="22"/>
        </w:rPr>
        <w:t>Nel format,</w:t>
      </w:r>
      <w:r w:rsidRPr="00F14897">
        <w:rPr>
          <w:rFonts w:ascii="Arial" w:hAnsi="Arial" w:cs="Arial"/>
          <w:i/>
          <w:color w:val="auto"/>
          <w:szCs w:val="22"/>
        </w:rPr>
        <w:t xml:space="preserve"> se </w:t>
      </w:r>
      <w:r w:rsidRPr="00F14897">
        <w:rPr>
          <w:rFonts w:ascii="Arial" w:hAnsi="Arial" w:cs="Arial"/>
          <w:color w:val="auto"/>
          <w:szCs w:val="22"/>
          <w:shd w:val="clear" w:color="auto" w:fill="FFFFFF"/>
        </w:rPr>
        <w:t>protagonista è la Storia, gli interpreti sono magistrati, avvocati, personalità della cultura e della società civile che espongono, a braccio, le loro tesi con arringhe, come operatori forensi al termine del dibattimen</w:t>
      </w:r>
      <w:r w:rsidR="008966B9">
        <w:rPr>
          <w:rFonts w:ascii="Arial" w:hAnsi="Arial" w:cs="Arial"/>
          <w:color w:val="auto"/>
          <w:szCs w:val="22"/>
          <w:shd w:val="clear" w:color="auto" w:fill="FFFFFF"/>
        </w:rPr>
        <w:t xml:space="preserve">to. Importanti e simbolici gli </w:t>
      </w:r>
      <w:bookmarkStart w:id="0" w:name="_GoBack"/>
      <w:bookmarkEnd w:id="0"/>
      <w:r w:rsidRPr="00F14897">
        <w:rPr>
          <w:rFonts w:ascii="Arial" w:hAnsi="Arial" w:cs="Arial"/>
          <w:color w:val="auto"/>
          <w:szCs w:val="22"/>
          <w:shd w:val="clear" w:color="auto" w:fill="FFFFFF"/>
        </w:rPr>
        <w:t xml:space="preserve">imputati che nel corso delle dieci edizioni sono stati processati: da Giuseppe Garibaldi a </w:t>
      </w:r>
      <w:proofErr w:type="spellStart"/>
      <w:r w:rsidRPr="00F14897">
        <w:rPr>
          <w:rFonts w:ascii="Arial" w:hAnsi="Arial" w:cs="Arial"/>
          <w:color w:val="auto"/>
          <w:szCs w:val="22"/>
          <w:shd w:val="clear" w:color="auto" w:fill="FFFFFF"/>
        </w:rPr>
        <w:t>Wiston</w:t>
      </w:r>
      <w:proofErr w:type="spellEnd"/>
      <w:r w:rsidRPr="00F14897">
        <w:rPr>
          <w:rFonts w:ascii="Arial" w:hAnsi="Arial" w:cs="Arial"/>
          <w:color w:val="auto"/>
          <w:szCs w:val="22"/>
          <w:shd w:val="clear" w:color="auto" w:fill="FFFFFF"/>
        </w:rPr>
        <w:t xml:space="preserve"> Churchill, da Lucrezia Borgia ad Albert Einstein, da Fidel Castro a Oriana Fallaci, da Mao </w:t>
      </w:r>
      <w:proofErr w:type="spellStart"/>
      <w:r w:rsidRPr="00F14897">
        <w:rPr>
          <w:rFonts w:ascii="Arial" w:hAnsi="Arial" w:cs="Arial"/>
          <w:color w:val="auto"/>
          <w:szCs w:val="22"/>
          <w:shd w:val="clear" w:color="auto" w:fill="FFFFFF"/>
        </w:rPr>
        <w:t>Tze-tung</w:t>
      </w:r>
      <w:proofErr w:type="spellEnd"/>
      <w:r w:rsidRPr="00F14897">
        <w:rPr>
          <w:rFonts w:ascii="Arial" w:hAnsi="Arial" w:cs="Arial"/>
          <w:color w:val="auto"/>
          <w:szCs w:val="22"/>
          <w:shd w:val="clear" w:color="auto" w:fill="FFFFFF"/>
        </w:rPr>
        <w:t xml:space="preserve"> a Karl </w:t>
      </w:r>
      <w:proofErr w:type="spellStart"/>
      <w:r w:rsidRPr="00F14897">
        <w:rPr>
          <w:rFonts w:ascii="Arial" w:hAnsi="Arial" w:cs="Arial"/>
          <w:color w:val="auto"/>
          <w:szCs w:val="22"/>
          <w:shd w:val="clear" w:color="auto" w:fill="FFFFFF"/>
        </w:rPr>
        <w:t>Marx</w:t>
      </w:r>
      <w:proofErr w:type="spellEnd"/>
      <w:r w:rsidRPr="00F14897">
        <w:rPr>
          <w:rFonts w:ascii="Arial" w:hAnsi="Arial" w:cs="Arial"/>
          <w:color w:val="auto"/>
          <w:szCs w:val="22"/>
          <w:shd w:val="clear" w:color="auto" w:fill="FFFFFF"/>
        </w:rPr>
        <w:t xml:space="preserve">, da </w:t>
      </w:r>
      <w:proofErr w:type="spellStart"/>
      <w:r w:rsidRPr="00F14897">
        <w:rPr>
          <w:rFonts w:ascii="Arial" w:hAnsi="Arial" w:cs="Arial"/>
          <w:color w:val="auto"/>
          <w:szCs w:val="22"/>
          <w:shd w:val="clear" w:color="auto" w:fill="FFFFFF"/>
        </w:rPr>
        <w:t>Regan</w:t>
      </w:r>
      <w:proofErr w:type="spellEnd"/>
      <w:r w:rsidRPr="00F14897">
        <w:rPr>
          <w:rFonts w:ascii="Arial" w:hAnsi="Arial" w:cs="Arial"/>
          <w:color w:val="auto"/>
          <w:szCs w:val="22"/>
          <w:shd w:val="clear" w:color="auto" w:fill="FFFFFF"/>
        </w:rPr>
        <w:t xml:space="preserve"> a Kennedy, da Marilyn Monroe a Lady Diana, da Coco Chanel a </w:t>
      </w:r>
      <w:proofErr w:type="spellStart"/>
      <w:r w:rsidRPr="00F14897">
        <w:rPr>
          <w:rFonts w:ascii="Arial" w:hAnsi="Arial" w:cs="Arial"/>
          <w:color w:val="auto"/>
          <w:szCs w:val="22"/>
          <w:shd w:val="clear" w:color="auto" w:fill="FFFFFF"/>
        </w:rPr>
        <w:t>Lisbeth</w:t>
      </w:r>
      <w:proofErr w:type="spellEnd"/>
      <w:r w:rsidRPr="00F14897">
        <w:rPr>
          <w:rFonts w:ascii="Arial" w:hAnsi="Arial" w:cs="Arial"/>
          <w:color w:val="auto"/>
          <w:szCs w:val="22"/>
          <w:shd w:val="clear" w:color="auto" w:fill="FFFFFF"/>
        </w:rPr>
        <w:t xml:space="preserve"> </w:t>
      </w:r>
      <w:proofErr w:type="spellStart"/>
      <w:r w:rsidRPr="00F14897">
        <w:rPr>
          <w:rFonts w:ascii="Arial" w:hAnsi="Arial" w:cs="Arial"/>
          <w:color w:val="auto"/>
          <w:szCs w:val="22"/>
          <w:shd w:val="clear" w:color="auto" w:fill="FFFFFF"/>
        </w:rPr>
        <w:t>Salander</w:t>
      </w:r>
      <w:proofErr w:type="spellEnd"/>
      <w:r w:rsidRPr="00F14897">
        <w:rPr>
          <w:rFonts w:ascii="Arial" w:hAnsi="Arial" w:cs="Arial"/>
          <w:color w:val="auto"/>
          <w:szCs w:val="22"/>
          <w:shd w:val="clear" w:color="auto" w:fill="FFFFFF"/>
        </w:rPr>
        <w:t xml:space="preserve">. Al termine del dibattimento è il </w:t>
      </w:r>
      <w:r w:rsidRPr="00F14897">
        <w:rPr>
          <w:rFonts w:ascii="Arial" w:hAnsi="Arial" w:cs="Arial"/>
          <w:b/>
          <w:color w:val="auto"/>
          <w:szCs w:val="22"/>
          <w:shd w:val="clear" w:color="auto" w:fill="FFFFFF"/>
        </w:rPr>
        <w:t>pubblico</w:t>
      </w:r>
      <w:r w:rsidRPr="00F14897">
        <w:rPr>
          <w:rFonts w:ascii="Arial" w:hAnsi="Arial" w:cs="Arial"/>
          <w:color w:val="auto"/>
          <w:szCs w:val="22"/>
          <w:shd w:val="clear" w:color="auto" w:fill="FFFFFF"/>
        </w:rPr>
        <w:t xml:space="preserve">, sempre partecipe e numeroso, che nel suo ruolo di Giuria Popolare emette il </w:t>
      </w:r>
      <w:r w:rsidRPr="00F14897">
        <w:rPr>
          <w:rFonts w:ascii="Arial" w:hAnsi="Arial" w:cs="Arial"/>
          <w:b/>
          <w:color w:val="auto"/>
          <w:szCs w:val="22"/>
          <w:shd w:val="clear" w:color="auto" w:fill="FFFFFF"/>
        </w:rPr>
        <w:t>verdetto.</w:t>
      </w:r>
    </w:p>
    <w:p w:rsidR="007A074E" w:rsidRPr="00F14897" w:rsidRDefault="007A074E" w:rsidP="007A074E">
      <w:pPr>
        <w:autoSpaceDE w:val="0"/>
        <w:autoSpaceDN w:val="0"/>
        <w:adjustRightInd w:val="0"/>
        <w:jc w:val="both"/>
        <w:rPr>
          <w:rFonts w:ascii="Arial" w:hAnsi="Arial" w:cs="Arial"/>
          <w:color w:val="auto"/>
          <w:szCs w:val="22"/>
          <w:shd w:val="clear" w:color="auto" w:fill="FFFFFF"/>
        </w:rPr>
      </w:pPr>
      <w:r w:rsidRPr="00F14897">
        <w:rPr>
          <w:rFonts w:ascii="Arial" w:hAnsi="Arial" w:cs="Arial"/>
          <w:i/>
          <w:szCs w:val="22"/>
        </w:rPr>
        <w:t>“Come si esprimerà il pubblico</w:t>
      </w:r>
      <w:r w:rsidRPr="00F14897">
        <w:rPr>
          <w:rFonts w:ascii="Arial" w:hAnsi="Arial" w:cs="Arial"/>
          <w:szCs w:val="22"/>
        </w:rPr>
        <w:t xml:space="preserve"> - si chiede </w:t>
      </w:r>
      <w:r w:rsidRPr="00F14897">
        <w:rPr>
          <w:rFonts w:ascii="Arial" w:hAnsi="Arial" w:cs="Arial"/>
          <w:b/>
          <w:szCs w:val="22"/>
        </w:rPr>
        <w:t>Elisa Greco</w:t>
      </w:r>
      <w:r w:rsidRPr="00F14897">
        <w:rPr>
          <w:rFonts w:ascii="Arial" w:hAnsi="Arial" w:cs="Arial"/>
          <w:szCs w:val="22"/>
        </w:rPr>
        <w:t>, ideatrice e curatrice del format e dall’ appuntamento teatrale -</w:t>
      </w:r>
      <w:r w:rsidRPr="00F14897">
        <w:rPr>
          <w:rFonts w:ascii="Arial" w:hAnsi="Arial" w:cs="Arial"/>
          <w:b/>
          <w:szCs w:val="22"/>
        </w:rPr>
        <w:t xml:space="preserve"> </w:t>
      </w:r>
      <w:r w:rsidRPr="00F14897">
        <w:rPr>
          <w:rFonts w:ascii="Arial" w:hAnsi="Arial" w:cs="Arial"/>
          <w:i/>
          <w:color w:val="auto"/>
          <w:szCs w:val="22"/>
        </w:rPr>
        <w:t>in questo</w:t>
      </w:r>
      <w:r w:rsidRPr="00F14897">
        <w:rPr>
          <w:rFonts w:ascii="Arial" w:hAnsi="Arial" w:cs="Arial"/>
          <w:szCs w:val="22"/>
        </w:rPr>
        <w:t xml:space="preserve"> speciale </w:t>
      </w:r>
      <w:r w:rsidRPr="00F14897">
        <w:rPr>
          <w:rFonts w:ascii="Arial" w:hAnsi="Arial" w:cs="Arial"/>
          <w:i/>
          <w:color w:val="auto"/>
          <w:szCs w:val="22"/>
        </w:rPr>
        <w:t>processo che vede di nuovo Artemisia Gentileschi in una aula giudiziaria, ma questa volta sarà per rivendicare ad alta voce il suo talento di artista anche se donna e il suo valore di donna forte e indipendente</w:t>
      </w:r>
      <w:r w:rsidRPr="00F14897">
        <w:rPr>
          <w:rFonts w:ascii="Arial" w:hAnsi="Arial" w:cs="Arial"/>
          <w:color w:val="auto"/>
          <w:szCs w:val="22"/>
        </w:rPr>
        <w:t>?”. A guidare il processo</w:t>
      </w:r>
      <w:r w:rsidRPr="00F14897">
        <w:rPr>
          <w:rFonts w:ascii="Arial" w:hAnsi="Arial" w:cs="Arial"/>
          <w:i/>
          <w:color w:val="auto"/>
          <w:szCs w:val="22"/>
        </w:rPr>
        <w:t xml:space="preserve">, </w:t>
      </w:r>
      <w:r w:rsidRPr="00F14897">
        <w:rPr>
          <w:rFonts w:ascii="Arial" w:hAnsi="Arial" w:cs="Arial"/>
          <w:color w:val="auto"/>
          <w:szCs w:val="22"/>
        </w:rPr>
        <w:t xml:space="preserve">quale </w:t>
      </w:r>
      <w:r w:rsidRPr="00F14897">
        <w:rPr>
          <w:rFonts w:ascii="Arial" w:hAnsi="Arial" w:cs="Arial"/>
          <w:bCs/>
          <w:color w:val="auto"/>
          <w:szCs w:val="22"/>
        </w:rPr>
        <w:t>il Presidente della Corte</w:t>
      </w:r>
      <w:r w:rsidRPr="00F14897">
        <w:rPr>
          <w:rFonts w:ascii="Arial" w:hAnsi="Arial" w:cs="Arial"/>
          <w:b/>
          <w:bCs/>
          <w:color w:val="auto"/>
          <w:szCs w:val="22"/>
        </w:rPr>
        <w:t xml:space="preserve"> </w:t>
      </w:r>
      <w:r w:rsidRPr="00F14897">
        <w:rPr>
          <w:rFonts w:ascii="Arial" w:hAnsi="Arial" w:cs="Arial"/>
          <w:bCs/>
          <w:color w:val="auto"/>
          <w:szCs w:val="22"/>
        </w:rPr>
        <w:t xml:space="preserve">sarà </w:t>
      </w:r>
      <w:r w:rsidRPr="00F14897">
        <w:rPr>
          <w:rFonts w:ascii="Arial" w:hAnsi="Arial" w:cs="Arial"/>
          <w:b/>
          <w:bCs/>
          <w:color w:val="auto"/>
          <w:szCs w:val="22"/>
        </w:rPr>
        <w:t>Margherita Cassano</w:t>
      </w:r>
      <w:r w:rsidRPr="00F14897">
        <w:rPr>
          <w:rFonts w:ascii="Arial" w:hAnsi="Arial" w:cs="Arial"/>
          <w:bCs/>
          <w:color w:val="auto"/>
          <w:szCs w:val="22"/>
        </w:rPr>
        <w:t xml:space="preserve">, Presidente della Corte d’Appello di Firenze, </w:t>
      </w:r>
      <w:r w:rsidRPr="00F14897">
        <w:rPr>
          <w:rFonts w:ascii="Arial" w:hAnsi="Arial" w:cs="Arial"/>
          <w:szCs w:val="22"/>
        </w:rPr>
        <w:t xml:space="preserve"> mentre a sostenere l’accusa nel ruolo di Pubblico Ministero sarà il </w:t>
      </w:r>
      <w:proofErr w:type="spellStart"/>
      <w:r w:rsidRPr="00F14897">
        <w:rPr>
          <w:rFonts w:ascii="Arial" w:hAnsi="Arial" w:cs="Arial"/>
          <w:szCs w:val="22"/>
        </w:rPr>
        <w:t>guidice</w:t>
      </w:r>
      <w:proofErr w:type="spellEnd"/>
      <w:r w:rsidRPr="00F14897">
        <w:rPr>
          <w:rFonts w:ascii="Arial" w:hAnsi="Arial" w:cs="Arial"/>
          <w:szCs w:val="22"/>
        </w:rPr>
        <w:t xml:space="preserve">  </w:t>
      </w:r>
      <w:r w:rsidRPr="00F14897">
        <w:rPr>
          <w:rFonts w:ascii="Arial" w:hAnsi="Arial" w:cs="Arial"/>
          <w:b/>
          <w:szCs w:val="22"/>
        </w:rPr>
        <w:t>Fabrizio Gandini</w:t>
      </w:r>
      <w:r w:rsidRPr="00F14897">
        <w:rPr>
          <w:rFonts w:ascii="Arial" w:hAnsi="Arial" w:cs="Arial"/>
          <w:szCs w:val="22"/>
        </w:rPr>
        <w:t xml:space="preserve">,   </w:t>
      </w:r>
      <w:r w:rsidRPr="00F14897">
        <w:rPr>
          <w:rFonts w:ascii="Arial" w:hAnsi="Arial" w:cs="Arial"/>
          <w:bCs/>
          <w:color w:val="auto"/>
          <w:szCs w:val="22"/>
        </w:rPr>
        <w:t xml:space="preserve">Spetterà all’avvocato </w:t>
      </w:r>
      <w:r w:rsidRPr="00F14897">
        <w:rPr>
          <w:rFonts w:ascii="Arial" w:hAnsi="Arial" w:cs="Arial"/>
          <w:b/>
          <w:bCs/>
          <w:color w:val="auto"/>
          <w:szCs w:val="22"/>
        </w:rPr>
        <w:t xml:space="preserve">Luca </w:t>
      </w:r>
      <w:proofErr w:type="spellStart"/>
      <w:r w:rsidRPr="00F14897">
        <w:rPr>
          <w:rFonts w:ascii="Arial" w:hAnsi="Arial" w:cs="Arial"/>
          <w:b/>
          <w:bCs/>
          <w:color w:val="auto"/>
          <w:szCs w:val="22"/>
        </w:rPr>
        <w:t>Bisori</w:t>
      </w:r>
      <w:proofErr w:type="spellEnd"/>
      <w:r w:rsidRPr="00F14897">
        <w:rPr>
          <w:rFonts w:ascii="Arial" w:hAnsi="Arial" w:cs="Arial"/>
          <w:b/>
          <w:bCs/>
          <w:color w:val="auto"/>
          <w:szCs w:val="22"/>
        </w:rPr>
        <w:t xml:space="preserve">, </w:t>
      </w:r>
      <w:r w:rsidRPr="00F14897">
        <w:rPr>
          <w:rFonts w:ascii="Arial" w:hAnsi="Arial" w:cs="Arial"/>
          <w:bCs/>
          <w:color w:val="auto"/>
          <w:szCs w:val="22"/>
        </w:rPr>
        <w:t>Presidente delle Camere Penali di Firenze</w:t>
      </w:r>
      <w:r w:rsidRPr="00F14897">
        <w:rPr>
          <w:rFonts w:ascii="Arial" w:hAnsi="Arial" w:cs="Arial"/>
          <w:b/>
          <w:bCs/>
          <w:color w:val="auto"/>
          <w:szCs w:val="22"/>
        </w:rPr>
        <w:t xml:space="preserve"> </w:t>
      </w:r>
      <w:r w:rsidRPr="00F14897">
        <w:rPr>
          <w:rFonts w:ascii="Arial" w:hAnsi="Arial" w:cs="Arial"/>
          <w:bCs/>
          <w:color w:val="auto"/>
          <w:szCs w:val="22"/>
        </w:rPr>
        <w:t xml:space="preserve">il compito di difendere l’ imputato Orazio Gentileschi, impersonato da </w:t>
      </w:r>
      <w:r w:rsidRPr="00F14897">
        <w:rPr>
          <w:rFonts w:ascii="Arial" w:hAnsi="Arial" w:cs="Arial"/>
          <w:b/>
          <w:bCs/>
          <w:color w:val="auto"/>
          <w:szCs w:val="22"/>
        </w:rPr>
        <w:t>Stefano Dominella</w:t>
      </w:r>
      <w:r w:rsidRPr="00F14897">
        <w:rPr>
          <w:rFonts w:ascii="Arial" w:hAnsi="Arial" w:cs="Arial"/>
          <w:color w:val="auto"/>
          <w:szCs w:val="22"/>
          <w:shd w:val="clear" w:color="auto" w:fill="FFFFFF"/>
        </w:rPr>
        <w:t xml:space="preserve">, presidente della Maison Gattinoni </w:t>
      </w:r>
      <w:r w:rsidRPr="00F14897">
        <w:rPr>
          <w:rFonts w:ascii="Arial" w:hAnsi="Arial" w:cs="Arial"/>
          <w:color w:val="auto"/>
          <w:szCs w:val="22"/>
          <w:shd w:val="clear" w:color="auto" w:fill="FFFFFF"/>
        </w:rPr>
        <w:lastRenderedPageBreak/>
        <w:t>Couture dalle rivendicazioni della parte lesa Artemisia, impersonata da</w:t>
      </w:r>
      <w:r w:rsidRPr="00F14897">
        <w:rPr>
          <w:rFonts w:ascii="Arial" w:hAnsi="Arial" w:cs="Arial"/>
          <w:szCs w:val="22"/>
        </w:rPr>
        <w:t xml:space="preserve"> </w:t>
      </w:r>
      <w:proofErr w:type="spellStart"/>
      <w:r w:rsidRPr="00F14897">
        <w:rPr>
          <w:rFonts w:ascii="Arial" w:hAnsi="Arial" w:cs="Arial"/>
          <w:b/>
          <w:bCs/>
          <w:color w:val="auto"/>
          <w:szCs w:val="22"/>
        </w:rPr>
        <w:t>Januaria</w:t>
      </w:r>
      <w:proofErr w:type="spellEnd"/>
      <w:r w:rsidRPr="00F14897">
        <w:rPr>
          <w:rFonts w:ascii="Arial" w:hAnsi="Arial" w:cs="Arial"/>
          <w:b/>
          <w:bCs/>
          <w:color w:val="auto"/>
          <w:szCs w:val="22"/>
        </w:rPr>
        <w:t xml:space="preserve"> Piromallo</w:t>
      </w:r>
      <w:r w:rsidRPr="00F14897">
        <w:rPr>
          <w:rFonts w:ascii="Arial" w:hAnsi="Arial" w:cs="Arial"/>
          <w:bCs/>
          <w:color w:val="auto"/>
          <w:szCs w:val="22"/>
        </w:rPr>
        <w:t xml:space="preserve">, </w:t>
      </w:r>
      <w:r w:rsidRPr="00F14897">
        <w:rPr>
          <w:rFonts w:ascii="Arial" w:hAnsi="Arial" w:cs="Arial"/>
          <w:color w:val="auto"/>
          <w:szCs w:val="22"/>
          <w:shd w:val="clear" w:color="auto" w:fill="FFFFFF"/>
        </w:rPr>
        <w:t xml:space="preserve">giornalista, blogger e scrittrice.  Agguerrito e combattivo il banco dei testimoni, che vede per l’accusa la baronessa </w:t>
      </w:r>
      <w:r w:rsidRPr="00F14897">
        <w:rPr>
          <w:rStyle w:val="Enfasicorsivo"/>
          <w:rFonts w:ascii="Arial" w:hAnsi="Arial" w:cs="Arial"/>
          <w:b/>
          <w:bCs/>
          <w:i w:val="0"/>
          <w:iCs w:val="0"/>
          <w:color w:val="auto"/>
          <w:szCs w:val="22"/>
          <w:shd w:val="clear" w:color="auto" w:fill="FFFFFF"/>
        </w:rPr>
        <w:t xml:space="preserve">Caterina de </w:t>
      </w:r>
      <w:proofErr w:type="spellStart"/>
      <w:r w:rsidRPr="00F14897">
        <w:rPr>
          <w:rStyle w:val="Enfasicorsivo"/>
          <w:rFonts w:ascii="Arial" w:hAnsi="Arial" w:cs="Arial"/>
          <w:b/>
          <w:bCs/>
          <w:i w:val="0"/>
          <w:iCs w:val="0"/>
          <w:color w:val="auto"/>
          <w:szCs w:val="22"/>
          <w:shd w:val="clear" w:color="auto" w:fill="FFFFFF"/>
        </w:rPr>
        <w:t>Renzis</w:t>
      </w:r>
      <w:proofErr w:type="spellEnd"/>
      <w:r w:rsidRPr="00F14897">
        <w:rPr>
          <w:rStyle w:val="Enfasicorsivo"/>
          <w:rFonts w:ascii="Arial" w:hAnsi="Arial" w:cs="Arial"/>
          <w:b/>
          <w:bCs/>
          <w:i w:val="0"/>
          <w:iCs w:val="0"/>
          <w:color w:val="auto"/>
          <w:szCs w:val="22"/>
          <w:shd w:val="clear" w:color="auto" w:fill="FFFFFF"/>
        </w:rPr>
        <w:t xml:space="preserve"> Sonnino</w:t>
      </w:r>
      <w:r w:rsidRPr="00F14897">
        <w:rPr>
          <w:rFonts w:ascii="Arial" w:hAnsi="Arial" w:cs="Arial"/>
          <w:b/>
          <w:bCs/>
          <w:color w:val="auto"/>
          <w:szCs w:val="22"/>
        </w:rPr>
        <w:t>,</w:t>
      </w:r>
      <w:r w:rsidRPr="00F14897">
        <w:rPr>
          <w:rFonts w:ascii="Arial" w:hAnsi="Arial" w:cs="Arial"/>
          <w:color w:val="auto"/>
          <w:szCs w:val="22"/>
          <w:shd w:val="clear" w:color="auto" w:fill="FFFFFF"/>
        </w:rPr>
        <w:t> imprenditrice e modella per Gucci nei panni di Maria Maddalena d’Austria Granduchessa di Toscana e per la difesa, nel ruolo di Carlo I d’Inghilterra, il giornalista, scrittore e massmediologo Klaus Davi. Al pubblico, chiamato a votare, il verdetto.</w:t>
      </w:r>
    </w:p>
    <w:p w:rsidR="007A074E" w:rsidRPr="00F14897" w:rsidRDefault="007A074E" w:rsidP="007A074E">
      <w:pPr>
        <w:autoSpaceDE w:val="0"/>
        <w:autoSpaceDN w:val="0"/>
        <w:adjustRightInd w:val="0"/>
        <w:jc w:val="both"/>
        <w:rPr>
          <w:rFonts w:ascii="Arial" w:hAnsi="Arial" w:cs="Arial"/>
          <w:szCs w:val="22"/>
        </w:rPr>
      </w:pPr>
      <w:r w:rsidRPr="00F14897">
        <w:rPr>
          <w:rFonts w:ascii="Arial" w:hAnsi="Arial" w:cs="Arial"/>
          <w:color w:val="222222"/>
          <w:szCs w:val="22"/>
          <w:shd w:val="clear" w:color="auto" w:fill="FFFFFF"/>
        </w:rPr>
        <w:t>“L'associazione Amici degli Uffizi ha deciso di organizzare, insieme alle Gallerie degli Uffizi, il processo ad Artemisia Gentileschi, proprio nella giornata contro la violenza sulle donne. Dare visibilità al primo processo regolare della storia riguardante un reato nei confronti di una donna è per noi fondamentale, soprattutto in questo momento storico in cui il tema è quanto mai attuale - dichiara Maria Vittoria Rimbotti, presidente dell’associazione Amici degli Uffizi -. Siamo orgogliosi di essere riusciti a portare questo evento a Firenze e per questo ringrazio l'ideatrice della rappresentazione, Elisa Greco, e tutte le figure esperte e competenti del settore per aver accolto il nostro invito”.</w:t>
      </w:r>
    </w:p>
    <w:p w:rsidR="007A074E" w:rsidRPr="00F14897" w:rsidRDefault="007A074E" w:rsidP="007A074E">
      <w:pPr>
        <w:autoSpaceDE w:val="0"/>
        <w:autoSpaceDN w:val="0"/>
        <w:adjustRightInd w:val="0"/>
        <w:jc w:val="both"/>
        <w:rPr>
          <w:rFonts w:ascii="Arial" w:hAnsi="Arial" w:cs="Arial"/>
          <w:color w:val="auto"/>
          <w:szCs w:val="22"/>
          <w:shd w:val="clear" w:color="auto" w:fill="FFFFFF"/>
        </w:rPr>
      </w:pPr>
      <w:r w:rsidRPr="00F14897">
        <w:rPr>
          <w:rFonts w:ascii="Arial" w:hAnsi="Arial" w:cs="Arial"/>
          <w:color w:val="auto"/>
          <w:szCs w:val="22"/>
          <w:shd w:val="clear" w:color="auto" w:fill="FFFFFF"/>
        </w:rPr>
        <w:t xml:space="preserve"> </w:t>
      </w:r>
    </w:p>
    <w:p w:rsidR="007A074E" w:rsidRPr="00F14897" w:rsidRDefault="007A074E" w:rsidP="007A074E">
      <w:pPr>
        <w:jc w:val="both"/>
        <w:rPr>
          <w:rFonts w:ascii="Arial" w:hAnsi="Arial" w:cs="Arial"/>
          <w:b/>
          <w:bCs/>
          <w:szCs w:val="22"/>
        </w:rPr>
      </w:pPr>
    </w:p>
    <w:p w:rsidR="007A074E" w:rsidRPr="00F14897" w:rsidRDefault="00D06E52" w:rsidP="007A074E">
      <w:pPr>
        <w:jc w:val="both"/>
        <w:rPr>
          <w:rFonts w:ascii="Arial" w:hAnsi="Arial" w:cs="Arial"/>
          <w:color w:val="auto"/>
          <w:szCs w:val="22"/>
          <w:shd w:val="clear" w:color="auto" w:fill="FFFFFF"/>
        </w:rPr>
      </w:pPr>
      <w:r>
        <w:rPr>
          <w:rFonts w:ascii="Arial" w:hAnsi="Arial" w:cs="Arial"/>
          <w:b/>
          <w:bCs/>
          <w:szCs w:val="22"/>
        </w:rPr>
        <w:t xml:space="preserve">Ingresso </w:t>
      </w:r>
      <w:r w:rsidR="00D440CC">
        <w:rPr>
          <w:rFonts w:ascii="Arial" w:hAnsi="Arial" w:cs="Arial"/>
          <w:b/>
          <w:bCs/>
          <w:szCs w:val="22"/>
        </w:rPr>
        <w:t>gratuito</w:t>
      </w:r>
      <w:r>
        <w:rPr>
          <w:rFonts w:ascii="Arial" w:hAnsi="Arial" w:cs="Arial"/>
          <w:b/>
          <w:bCs/>
          <w:szCs w:val="22"/>
        </w:rPr>
        <w:t>, p</w:t>
      </w:r>
      <w:r w:rsidR="007A074E" w:rsidRPr="00F14897">
        <w:rPr>
          <w:rFonts w:ascii="Arial" w:hAnsi="Arial" w:cs="Arial"/>
          <w:b/>
          <w:bCs/>
          <w:szCs w:val="22"/>
        </w:rPr>
        <w:t xml:space="preserve">osti limitati ad esaurimento, prenotazione obbligatoria c/o </w:t>
      </w:r>
      <w:proofErr w:type="spellStart"/>
      <w:r w:rsidR="007A074E" w:rsidRPr="00F14897">
        <w:rPr>
          <w:rFonts w:ascii="Arial" w:hAnsi="Arial" w:cs="Arial"/>
          <w:b/>
          <w:bCs/>
          <w:szCs w:val="22"/>
        </w:rPr>
        <w:t>Scaramuzzi</w:t>
      </w:r>
      <w:proofErr w:type="spellEnd"/>
      <w:r w:rsidR="007A074E" w:rsidRPr="00F14897">
        <w:rPr>
          <w:rFonts w:ascii="Arial" w:hAnsi="Arial" w:cs="Arial"/>
          <w:b/>
          <w:bCs/>
          <w:szCs w:val="22"/>
        </w:rPr>
        <w:t xml:space="preserve"> Team tel. 055.494949</w:t>
      </w:r>
      <w:r w:rsidR="007A074E" w:rsidRPr="00F14897">
        <w:rPr>
          <w:rFonts w:ascii="Arial" w:hAnsi="Arial" w:cs="Arial"/>
          <w:szCs w:val="22"/>
        </w:rPr>
        <w:t>  </w:t>
      </w:r>
    </w:p>
    <w:p w:rsidR="007A074E" w:rsidRPr="00945611" w:rsidRDefault="007A074E" w:rsidP="007A074E">
      <w:pPr>
        <w:rPr>
          <w:rFonts w:ascii="Arial" w:hAnsi="Arial" w:cs="Arial"/>
          <w:color w:val="auto"/>
          <w:sz w:val="20"/>
          <w:szCs w:val="20"/>
          <w:shd w:val="clear" w:color="auto" w:fill="FFFFFF"/>
        </w:rPr>
      </w:pPr>
    </w:p>
    <w:p w:rsidR="007A074E" w:rsidRPr="00945611" w:rsidRDefault="007A074E" w:rsidP="007A074E">
      <w:pPr>
        <w:rPr>
          <w:rFonts w:ascii="Arial" w:hAnsi="Arial" w:cs="Arial"/>
          <w:color w:val="auto"/>
          <w:sz w:val="20"/>
          <w:szCs w:val="20"/>
        </w:rPr>
      </w:pPr>
    </w:p>
    <w:p w:rsidR="007A074E" w:rsidRPr="00945611" w:rsidRDefault="007A074E" w:rsidP="007A074E">
      <w:pPr>
        <w:rPr>
          <w:rFonts w:ascii="Arial" w:hAnsi="Arial" w:cs="Arial"/>
          <w:color w:val="auto"/>
          <w:sz w:val="20"/>
          <w:szCs w:val="20"/>
        </w:rPr>
      </w:pPr>
    </w:p>
    <w:p w:rsidR="007A074E" w:rsidRPr="00945611" w:rsidRDefault="007A074E" w:rsidP="007A074E">
      <w:pPr>
        <w:rPr>
          <w:rFonts w:ascii="Arial" w:hAnsi="Arial" w:cs="Arial"/>
          <w:color w:val="auto"/>
          <w:sz w:val="20"/>
          <w:szCs w:val="20"/>
        </w:rPr>
      </w:pPr>
    </w:p>
    <w:p w:rsidR="007A074E" w:rsidRPr="00945611" w:rsidRDefault="007A074E" w:rsidP="007A074E">
      <w:pPr>
        <w:autoSpaceDE w:val="0"/>
        <w:autoSpaceDN w:val="0"/>
        <w:rPr>
          <w:rFonts w:ascii="Arial" w:hAnsi="Arial" w:cs="Arial"/>
          <w:b/>
          <w:color w:val="auto"/>
          <w:sz w:val="20"/>
          <w:szCs w:val="20"/>
        </w:rPr>
      </w:pPr>
    </w:p>
    <w:p w:rsidR="007A074E" w:rsidRPr="00945611" w:rsidRDefault="007A074E" w:rsidP="007A074E">
      <w:pPr>
        <w:autoSpaceDE w:val="0"/>
        <w:autoSpaceDN w:val="0"/>
        <w:rPr>
          <w:rFonts w:ascii="Arial" w:hAnsi="Arial" w:cs="Arial"/>
          <w:b/>
          <w:color w:val="auto"/>
          <w:sz w:val="20"/>
          <w:szCs w:val="20"/>
        </w:rPr>
      </w:pPr>
      <w:r w:rsidRPr="00945611">
        <w:rPr>
          <w:rFonts w:ascii="Arial" w:hAnsi="Arial" w:cs="Arial"/>
          <w:b/>
          <w:color w:val="auto"/>
          <w:sz w:val="20"/>
          <w:szCs w:val="20"/>
        </w:rPr>
        <w:t>Ufficio Stampa per le Gallerie degli Uffizi</w:t>
      </w:r>
    </w:p>
    <w:p w:rsidR="007A074E" w:rsidRPr="00945611" w:rsidRDefault="007A074E" w:rsidP="007A074E">
      <w:pPr>
        <w:autoSpaceDE w:val="0"/>
        <w:autoSpaceDN w:val="0"/>
        <w:rPr>
          <w:rFonts w:ascii="Arial" w:hAnsi="Arial" w:cs="Arial"/>
          <w:color w:val="auto"/>
          <w:sz w:val="20"/>
          <w:szCs w:val="20"/>
        </w:rPr>
      </w:pPr>
      <w:r w:rsidRPr="00945611">
        <w:rPr>
          <w:rFonts w:ascii="Arial" w:hAnsi="Arial" w:cs="Arial"/>
          <w:color w:val="auto"/>
          <w:sz w:val="20"/>
          <w:szCs w:val="20"/>
        </w:rPr>
        <w:t>Opera Laboratori Fiorentini – Civita</w:t>
      </w:r>
    </w:p>
    <w:p w:rsidR="007A074E" w:rsidRPr="00945611" w:rsidRDefault="007A074E" w:rsidP="007A074E">
      <w:pPr>
        <w:autoSpaceDE w:val="0"/>
        <w:autoSpaceDN w:val="0"/>
        <w:rPr>
          <w:rFonts w:ascii="Arial" w:hAnsi="Arial" w:cs="Arial"/>
          <w:color w:val="auto"/>
          <w:sz w:val="20"/>
          <w:szCs w:val="20"/>
        </w:rPr>
      </w:pPr>
      <w:r w:rsidRPr="00945611">
        <w:rPr>
          <w:rFonts w:ascii="Arial" w:hAnsi="Arial" w:cs="Arial"/>
          <w:color w:val="auto"/>
          <w:sz w:val="20"/>
          <w:szCs w:val="20"/>
        </w:rPr>
        <w:t xml:space="preserve">Andrea Acampa, tel. 055 290383, </w:t>
      </w:r>
      <w:proofErr w:type="spellStart"/>
      <w:r w:rsidRPr="00945611">
        <w:rPr>
          <w:rFonts w:ascii="Arial" w:hAnsi="Arial" w:cs="Arial"/>
          <w:color w:val="auto"/>
          <w:sz w:val="20"/>
          <w:szCs w:val="20"/>
        </w:rPr>
        <w:t>cell</w:t>
      </w:r>
      <w:proofErr w:type="spellEnd"/>
      <w:r w:rsidRPr="00945611">
        <w:rPr>
          <w:rFonts w:ascii="Arial" w:hAnsi="Arial" w:cs="Arial"/>
          <w:color w:val="auto"/>
          <w:sz w:val="20"/>
          <w:szCs w:val="20"/>
        </w:rPr>
        <w:t xml:space="preserve">. 3481755654, </w:t>
      </w:r>
      <w:hyperlink r:id="rId10" w:history="1">
        <w:r w:rsidRPr="00945611">
          <w:rPr>
            <w:rStyle w:val="Collegamentoipertestuale"/>
            <w:rFonts w:ascii="Arial" w:hAnsi="Arial" w:cs="Arial"/>
            <w:color w:val="auto"/>
            <w:sz w:val="20"/>
            <w:szCs w:val="20"/>
          </w:rPr>
          <w:t>a.acampa@operalaboratori.com</w:t>
        </w:r>
      </w:hyperlink>
      <w:r w:rsidRPr="00945611">
        <w:rPr>
          <w:rFonts w:ascii="Arial" w:hAnsi="Arial" w:cs="Arial"/>
          <w:color w:val="auto"/>
          <w:sz w:val="20"/>
          <w:szCs w:val="20"/>
        </w:rPr>
        <w:t xml:space="preserve"> </w:t>
      </w:r>
    </w:p>
    <w:p w:rsidR="007A074E" w:rsidRPr="00945611" w:rsidRDefault="007A074E" w:rsidP="007A074E">
      <w:pPr>
        <w:autoSpaceDE w:val="0"/>
        <w:autoSpaceDN w:val="0"/>
        <w:adjustRightInd w:val="0"/>
        <w:rPr>
          <w:rFonts w:ascii="Arial" w:hAnsi="Arial" w:cs="Arial"/>
          <w:color w:val="auto"/>
          <w:sz w:val="20"/>
          <w:szCs w:val="20"/>
        </w:rPr>
      </w:pPr>
      <w:r w:rsidRPr="00945611">
        <w:rPr>
          <w:rFonts w:ascii="Arial" w:hAnsi="Arial" w:cs="Arial"/>
          <w:color w:val="auto"/>
          <w:sz w:val="20"/>
          <w:szCs w:val="20"/>
        </w:rPr>
        <w:t xml:space="preserve">Gianni Caverni, tel. 055 290383, </w:t>
      </w:r>
      <w:proofErr w:type="spellStart"/>
      <w:r w:rsidRPr="00945611">
        <w:rPr>
          <w:rFonts w:ascii="Arial" w:hAnsi="Arial" w:cs="Arial"/>
          <w:color w:val="auto"/>
          <w:sz w:val="20"/>
          <w:szCs w:val="20"/>
        </w:rPr>
        <w:t>cell</w:t>
      </w:r>
      <w:proofErr w:type="spellEnd"/>
      <w:r w:rsidRPr="00945611">
        <w:rPr>
          <w:rFonts w:ascii="Arial" w:hAnsi="Arial" w:cs="Arial"/>
          <w:color w:val="auto"/>
          <w:sz w:val="20"/>
          <w:szCs w:val="20"/>
        </w:rPr>
        <w:t xml:space="preserve">. 347 7818134, </w:t>
      </w:r>
      <w:hyperlink r:id="rId11" w:history="1">
        <w:r w:rsidRPr="00945611">
          <w:rPr>
            <w:rStyle w:val="Collegamentoipertestuale"/>
            <w:rFonts w:ascii="Arial" w:hAnsi="Arial" w:cs="Arial"/>
            <w:color w:val="auto"/>
            <w:sz w:val="20"/>
            <w:szCs w:val="20"/>
          </w:rPr>
          <w:t>g.caverni@operalaboratori.com</w:t>
        </w:r>
      </w:hyperlink>
      <w:r w:rsidRPr="00945611">
        <w:rPr>
          <w:rFonts w:ascii="Arial" w:hAnsi="Arial" w:cs="Arial"/>
          <w:color w:val="auto"/>
          <w:sz w:val="20"/>
          <w:szCs w:val="20"/>
        </w:rPr>
        <w:t xml:space="preserve"> </w:t>
      </w:r>
    </w:p>
    <w:p w:rsidR="007A074E" w:rsidRPr="00945611" w:rsidRDefault="007A074E" w:rsidP="007A074E">
      <w:pPr>
        <w:autoSpaceDE w:val="0"/>
        <w:autoSpaceDN w:val="0"/>
        <w:adjustRightInd w:val="0"/>
        <w:rPr>
          <w:rFonts w:ascii="Arial" w:hAnsi="Arial" w:cs="Arial"/>
          <w:color w:val="auto"/>
          <w:sz w:val="20"/>
          <w:szCs w:val="20"/>
        </w:rPr>
      </w:pPr>
      <w:r w:rsidRPr="00945611">
        <w:rPr>
          <w:rFonts w:ascii="Arial" w:hAnsi="Arial" w:cs="Arial"/>
          <w:color w:val="auto"/>
          <w:sz w:val="20"/>
          <w:szCs w:val="20"/>
        </w:rPr>
        <w:t xml:space="preserve">Tommaso </w:t>
      </w:r>
      <w:proofErr w:type="spellStart"/>
      <w:r w:rsidRPr="00945611">
        <w:rPr>
          <w:rFonts w:ascii="Arial" w:hAnsi="Arial" w:cs="Arial"/>
          <w:color w:val="auto"/>
          <w:sz w:val="20"/>
          <w:szCs w:val="20"/>
        </w:rPr>
        <w:t>Galligani</w:t>
      </w:r>
      <w:proofErr w:type="spellEnd"/>
      <w:r w:rsidRPr="00945611">
        <w:rPr>
          <w:rFonts w:ascii="Arial" w:hAnsi="Arial" w:cs="Arial"/>
          <w:color w:val="auto"/>
          <w:sz w:val="20"/>
          <w:szCs w:val="20"/>
        </w:rPr>
        <w:t xml:space="preserve">, </w:t>
      </w:r>
      <w:proofErr w:type="spellStart"/>
      <w:r w:rsidRPr="00945611">
        <w:rPr>
          <w:rFonts w:ascii="Arial" w:hAnsi="Arial" w:cs="Arial"/>
          <w:color w:val="auto"/>
          <w:sz w:val="20"/>
          <w:szCs w:val="20"/>
        </w:rPr>
        <w:t>cell</w:t>
      </w:r>
      <w:proofErr w:type="spellEnd"/>
      <w:r w:rsidRPr="00945611">
        <w:rPr>
          <w:rFonts w:ascii="Arial" w:hAnsi="Arial" w:cs="Arial"/>
          <w:color w:val="auto"/>
          <w:sz w:val="20"/>
          <w:szCs w:val="20"/>
        </w:rPr>
        <w:t xml:space="preserve">. 349 4299681, </w:t>
      </w:r>
      <w:hyperlink r:id="rId12" w:history="1">
        <w:r w:rsidRPr="00945611">
          <w:rPr>
            <w:rStyle w:val="Collegamentoipertestuale"/>
            <w:rFonts w:ascii="Arial" w:hAnsi="Arial" w:cs="Arial"/>
            <w:color w:val="auto"/>
            <w:sz w:val="20"/>
            <w:szCs w:val="20"/>
          </w:rPr>
          <w:t>t.galligani@operalaboratori.com</w:t>
        </w:r>
      </w:hyperlink>
    </w:p>
    <w:p w:rsidR="007A074E" w:rsidRPr="00945611" w:rsidRDefault="007A074E" w:rsidP="007A074E">
      <w:pPr>
        <w:spacing w:line="240" w:lineRule="auto"/>
        <w:rPr>
          <w:rFonts w:ascii="Arial" w:hAnsi="Arial" w:cs="Arial"/>
          <w:sz w:val="20"/>
          <w:szCs w:val="20"/>
          <w:lang w:val="en-US"/>
        </w:rPr>
      </w:pPr>
    </w:p>
    <w:p w:rsidR="00B128BA" w:rsidRPr="007A074E" w:rsidRDefault="00B128BA" w:rsidP="007A074E"/>
    <w:sectPr w:rsidR="00B128BA" w:rsidRPr="007A074E" w:rsidSect="001B43DF">
      <w:headerReference w:type="default" r:id="rId13"/>
      <w:footerReference w:type="default" r:id="rId14"/>
      <w:headerReference w:type="first" r:id="rId15"/>
      <w:footerReference w:type="first" r:id="rId16"/>
      <w:type w:val="continuous"/>
      <w:pgSz w:w="11900" w:h="16840"/>
      <w:pgMar w:top="2835" w:right="1127" w:bottom="1418" w:left="2098" w:header="0" w:footer="102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B04" w:rsidRDefault="00915B04">
      <w:r>
        <w:separator/>
      </w:r>
    </w:p>
  </w:endnote>
  <w:endnote w:type="continuationSeparator" w:id="0">
    <w:p w:rsidR="00915B04" w:rsidRDefault="00915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edraSansStd-Demi">
    <w:panose1 w:val="00000000000000000000"/>
    <w:charset w:val="00"/>
    <w:family w:val="swiss"/>
    <w:notTrueType/>
    <w:pitch w:val="default"/>
    <w:sig w:usb0="00000003" w:usb1="00000000" w:usb2="00000000" w:usb3="00000000" w:csb0="00000001" w:csb1="00000000"/>
  </w:font>
  <w:font w:name="Fedra Sans Book">
    <w:altName w:val="Cambria"/>
    <w:panose1 w:val="00000000000000000000"/>
    <w:charset w:val="00"/>
    <w:family w:val="modern"/>
    <w:notTrueType/>
    <w:pitch w:val="variable"/>
    <w:sig w:usb0="A00000AF" w:usb1="5000204A" w:usb2="00000000" w:usb3="00000000" w:csb0="00000111" w:csb1="00000000"/>
  </w:font>
  <w:font w:name="Fedra Sans Pro Medium">
    <w:altName w:val="Arial"/>
    <w:panose1 w:val="020B0703040000020004"/>
    <w:charset w:val="00"/>
    <w:family w:val="swiss"/>
    <w:notTrueType/>
    <w:pitch w:val="variable"/>
    <w:sig w:usb0="E00002FF" w:usb1="5001E4F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82D" w:rsidRDefault="004E782D" w:rsidP="001B43DF">
    <w:pPr>
      <w:spacing w:line="240" w:lineRule="auto"/>
      <w:ind w:right="360"/>
      <w:rPr>
        <w:rFonts w:ascii="Fedra Sans Book" w:hAnsi="Fedra Sans Book"/>
        <w:color w:val="auto"/>
        <w:sz w:val="16"/>
        <w:szCs w:val="16"/>
      </w:rPr>
    </w:pPr>
  </w:p>
  <w:p w:rsidR="004E782D" w:rsidRPr="00666952" w:rsidRDefault="004E782D" w:rsidP="001B43DF">
    <w:pPr>
      <w:spacing w:line="240" w:lineRule="auto"/>
      <w:ind w:right="360"/>
      <w:rPr>
        <w:rFonts w:ascii="Fedra Sans Book" w:hAnsi="Fedra Sans Book"/>
        <w:color w:val="auto"/>
        <w:sz w:val="16"/>
        <w:szCs w:val="16"/>
      </w:rPr>
    </w:pPr>
  </w:p>
  <w:p w:rsidR="004E782D" w:rsidRPr="00666952" w:rsidRDefault="004E782D" w:rsidP="00B777B9">
    <w:pPr>
      <w:rPr>
        <w:rFonts w:ascii="Fedra Sans Pro Medium" w:hAnsi="Fedra Sans Pro Medium"/>
        <w:color w:val="auto"/>
        <w:sz w:val="16"/>
        <w:szCs w:val="16"/>
      </w:rPr>
    </w:pPr>
    <w:r>
      <w:rPr>
        <w:rFonts w:ascii="Fedra Sans Pro Medium" w:hAnsi="Fedra Sans Pro Medium"/>
        <w:color w:val="auto"/>
        <w:sz w:val="16"/>
        <w:szCs w:val="16"/>
      </w:rPr>
      <w:t xml:space="preserve">LE </w:t>
    </w:r>
    <w:r w:rsidRPr="00666952">
      <w:rPr>
        <w:rFonts w:ascii="Fedra Sans Pro Medium" w:hAnsi="Fedra Sans Pro Medium"/>
        <w:color w:val="auto"/>
        <w:sz w:val="16"/>
        <w:szCs w:val="16"/>
      </w:rPr>
      <w:t>GALLERIE DEGLI UFFIZI</w:t>
    </w:r>
  </w:p>
  <w:p w:rsidR="004E782D" w:rsidRDefault="004E782D" w:rsidP="00B777B9">
    <w:pPr>
      <w:spacing w:line="240" w:lineRule="auto"/>
      <w:rPr>
        <w:rFonts w:ascii="Fedra Sans Book" w:hAnsi="Fedra Sans Book"/>
        <w:color w:val="auto"/>
        <w:sz w:val="16"/>
        <w:szCs w:val="16"/>
      </w:rPr>
    </w:pPr>
    <w:r>
      <w:rPr>
        <w:rFonts w:ascii="Fedra Sans Book" w:hAnsi="Fedra Sans Book"/>
        <w:color w:val="auto"/>
        <w:sz w:val="16"/>
        <w:szCs w:val="16"/>
      </w:rPr>
      <w:t>Piazzale degli Uffizi, 6</w:t>
    </w:r>
  </w:p>
  <w:p w:rsidR="004E782D" w:rsidRPr="00666952" w:rsidRDefault="004E782D" w:rsidP="00B777B9">
    <w:pPr>
      <w:spacing w:line="240" w:lineRule="auto"/>
      <w:rPr>
        <w:rFonts w:ascii="Fedra Sans Book" w:hAnsi="Fedra Sans Book"/>
        <w:color w:val="auto"/>
        <w:sz w:val="16"/>
        <w:szCs w:val="16"/>
      </w:rPr>
    </w:pPr>
    <w:r w:rsidRPr="00666952">
      <w:rPr>
        <w:rFonts w:ascii="Fedra Sans Book" w:hAnsi="Fedra Sans Book"/>
        <w:color w:val="auto"/>
        <w:sz w:val="16"/>
        <w:szCs w:val="16"/>
      </w:rPr>
      <w:t>50122 Firenze</w:t>
    </w:r>
  </w:p>
  <w:p w:rsidR="004E782D" w:rsidRDefault="004E782D" w:rsidP="00B777B9">
    <w:pPr>
      <w:spacing w:line="240" w:lineRule="auto"/>
      <w:rPr>
        <w:rFonts w:ascii="Fedra Sans Book" w:hAnsi="Fedra Sans Book"/>
        <w:color w:val="auto"/>
        <w:sz w:val="16"/>
        <w:szCs w:val="16"/>
      </w:rPr>
    </w:pPr>
    <w:r>
      <w:rPr>
        <w:rFonts w:ascii="Fedra Sans Book" w:hAnsi="Fedra Sans Book"/>
        <w:color w:val="auto"/>
        <w:sz w:val="16"/>
        <w:szCs w:val="16"/>
      </w:rPr>
      <w:t xml:space="preserve">T +39 055 2388 831 </w:t>
    </w:r>
  </w:p>
  <w:p w:rsidR="004E782D" w:rsidRPr="00666952" w:rsidRDefault="004E782D" w:rsidP="00B777B9">
    <w:pPr>
      <w:spacing w:line="240" w:lineRule="auto"/>
      <w:rPr>
        <w:rFonts w:ascii="Fedra Sans Book" w:hAnsi="Fedra Sans Book"/>
        <w:color w:val="auto"/>
        <w:sz w:val="16"/>
        <w:szCs w:val="16"/>
      </w:rPr>
    </w:pPr>
    <w:r w:rsidRPr="00666952">
      <w:rPr>
        <w:rFonts w:ascii="Fedra Sans Book" w:hAnsi="Fedra Sans Book"/>
        <w:color w:val="auto"/>
        <w:sz w:val="16"/>
        <w:szCs w:val="16"/>
      </w:rPr>
      <w:t xml:space="preserve">www.uffizi.it </w:t>
    </w:r>
    <w:r>
      <w:rPr>
        <w:rFonts w:ascii="Fedra Sans Book" w:hAnsi="Fedra Sans Book"/>
        <w:color w:val="auto"/>
        <w:sz w:val="16"/>
        <w:szCs w:val="16"/>
      </w:rPr>
      <w:t>/</w:t>
    </w:r>
    <w:proofErr w:type="spellStart"/>
    <w:r>
      <w:rPr>
        <w:rFonts w:ascii="Fedra Sans Book" w:hAnsi="Fedra Sans Book"/>
        <w:color w:val="auto"/>
        <w:sz w:val="16"/>
        <w:szCs w:val="16"/>
      </w:rPr>
      <w:t>areastampa</w:t>
    </w:r>
    <w:proofErr w:type="spellEnd"/>
    <w:r w:rsidRPr="00666952">
      <w:rPr>
        <w:rFonts w:ascii="Fedra Sans Book" w:hAnsi="Fedra Sans Book"/>
        <w:color w:val="auto"/>
        <w:sz w:val="16"/>
        <w:szCs w:val="16"/>
      </w:rPr>
      <w:t xml:space="preserve"> </w:t>
    </w:r>
  </w:p>
  <w:p w:rsidR="004E782D" w:rsidRDefault="004E782D" w:rsidP="00B777B9">
    <w:pPr>
      <w:pStyle w:val="Pidipagina"/>
      <w:framePr w:w="1083" w:h="804" w:hRule="exact" w:wrap="around" w:vAnchor="page" w:hAnchor="page" w:x="9622" w:y="14945"/>
      <w:spacing w:line="240" w:lineRule="auto"/>
      <w:jc w:val="right"/>
      <w:rPr>
        <w:rStyle w:val="Numeropagina"/>
        <w:rFonts w:ascii="Fedra Sans Book" w:hAnsi="Fedra Sans Book"/>
        <w:position w:val="-6"/>
        <w:szCs w:val="22"/>
      </w:rPr>
    </w:pPr>
  </w:p>
  <w:p w:rsidR="004E782D" w:rsidRDefault="004E782D" w:rsidP="00B777B9">
    <w:pPr>
      <w:pStyle w:val="Pidipagina"/>
      <w:framePr w:w="1083" w:h="804" w:hRule="exact" w:wrap="around" w:vAnchor="page" w:hAnchor="page" w:x="9622" w:y="14945"/>
      <w:spacing w:line="240" w:lineRule="auto"/>
      <w:jc w:val="right"/>
      <w:rPr>
        <w:rStyle w:val="Numeropagina"/>
        <w:rFonts w:ascii="Fedra Sans Book" w:hAnsi="Fedra Sans Book"/>
        <w:position w:val="-6"/>
        <w:szCs w:val="22"/>
      </w:rPr>
    </w:pPr>
  </w:p>
  <w:p w:rsidR="004E782D" w:rsidRPr="00376A39" w:rsidRDefault="004E782D" w:rsidP="00B777B9">
    <w:pPr>
      <w:pStyle w:val="Pidipagina"/>
      <w:framePr w:w="1083" w:h="804" w:hRule="exact" w:wrap="around" w:vAnchor="page" w:hAnchor="page" w:x="9622" w:y="14945"/>
      <w:spacing w:line="240" w:lineRule="auto"/>
      <w:jc w:val="right"/>
      <w:rPr>
        <w:rStyle w:val="Numeropagina"/>
        <w:rFonts w:ascii="Fedra Sans Book" w:hAnsi="Fedra Sans Book"/>
        <w:position w:val="-6"/>
        <w:szCs w:val="22"/>
      </w:rPr>
    </w:pPr>
    <w:r w:rsidRPr="00376A39">
      <w:rPr>
        <w:rStyle w:val="Numeropagina"/>
        <w:rFonts w:ascii="Fedra Sans Book" w:hAnsi="Fedra Sans Book"/>
        <w:position w:val="-6"/>
        <w:szCs w:val="22"/>
      </w:rPr>
      <w:t xml:space="preserve">p. </w:t>
    </w:r>
    <w:r w:rsidR="009263F7" w:rsidRPr="00376A39">
      <w:rPr>
        <w:rStyle w:val="Numeropagina"/>
        <w:rFonts w:ascii="Fedra Sans Book" w:hAnsi="Fedra Sans Book"/>
        <w:position w:val="-6"/>
        <w:szCs w:val="22"/>
      </w:rPr>
      <w:fldChar w:fldCharType="begin"/>
    </w:r>
    <w:r w:rsidRPr="00376A39">
      <w:rPr>
        <w:rStyle w:val="Numeropagina"/>
        <w:rFonts w:ascii="Fedra Sans Book" w:hAnsi="Fedra Sans Book"/>
        <w:position w:val="-6"/>
        <w:szCs w:val="22"/>
      </w:rPr>
      <w:instrText xml:space="preserve">PAGE  </w:instrText>
    </w:r>
    <w:r w:rsidR="009263F7" w:rsidRPr="00376A39">
      <w:rPr>
        <w:rStyle w:val="Numeropagina"/>
        <w:rFonts w:ascii="Fedra Sans Book" w:hAnsi="Fedra Sans Book"/>
        <w:position w:val="-6"/>
        <w:szCs w:val="22"/>
      </w:rPr>
      <w:fldChar w:fldCharType="separate"/>
    </w:r>
    <w:r w:rsidR="008966B9">
      <w:rPr>
        <w:rStyle w:val="Numeropagina"/>
        <w:rFonts w:ascii="Fedra Sans Book" w:hAnsi="Fedra Sans Book"/>
        <w:noProof/>
        <w:position w:val="-6"/>
        <w:szCs w:val="22"/>
      </w:rPr>
      <w:t>2</w:t>
    </w:r>
    <w:r w:rsidR="009263F7" w:rsidRPr="00376A39">
      <w:rPr>
        <w:rStyle w:val="Numeropagina"/>
        <w:rFonts w:ascii="Fedra Sans Book" w:hAnsi="Fedra Sans Book"/>
        <w:position w:val="-6"/>
        <w:szCs w:val="22"/>
      </w:rPr>
      <w:fldChar w:fldCharType="end"/>
    </w:r>
  </w:p>
  <w:p w:rsidR="004E782D" w:rsidRPr="00B777B9" w:rsidRDefault="004E782D" w:rsidP="00B777B9">
    <w:pPr>
      <w:spacing w:line="240" w:lineRule="auto"/>
      <w:rPr>
        <w:rFonts w:ascii="Fedra Sans Book" w:hAnsi="Fedra Sans Book"/>
        <w:color w:val="auto"/>
        <w:sz w:val="16"/>
        <w:szCs w:val="16"/>
      </w:rPr>
    </w:pPr>
    <w:r w:rsidRPr="00666952">
      <w:rPr>
        <w:rFonts w:ascii="Fedra Sans Book" w:hAnsi="Fedra Sans Book"/>
        <w:color w:val="auto"/>
        <w:sz w:val="16"/>
        <w:szCs w:val="16"/>
      </w:rPr>
      <w:t>uffizimedia@beniculturali.it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82D" w:rsidRDefault="004E782D" w:rsidP="00B777B9">
    <w:pPr>
      <w:spacing w:line="240" w:lineRule="auto"/>
      <w:ind w:right="360"/>
      <w:rPr>
        <w:rFonts w:ascii="Fedra Sans Book" w:hAnsi="Fedra Sans Book"/>
        <w:color w:val="auto"/>
        <w:sz w:val="16"/>
        <w:szCs w:val="16"/>
      </w:rPr>
    </w:pPr>
  </w:p>
  <w:p w:rsidR="004E782D" w:rsidRPr="00666952" w:rsidRDefault="004E782D" w:rsidP="00B777B9">
    <w:pPr>
      <w:spacing w:line="240" w:lineRule="auto"/>
      <w:ind w:right="360"/>
      <w:rPr>
        <w:rFonts w:ascii="Fedra Sans Book" w:hAnsi="Fedra Sans Book"/>
        <w:color w:val="auto"/>
        <w:sz w:val="16"/>
        <w:szCs w:val="16"/>
      </w:rPr>
    </w:pPr>
  </w:p>
  <w:p w:rsidR="004E782D" w:rsidRPr="00666952" w:rsidRDefault="004E782D" w:rsidP="00B777B9">
    <w:pPr>
      <w:rPr>
        <w:rFonts w:ascii="Fedra Sans Pro Medium" w:hAnsi="Fedra Sans Pro Medium"/>
        <w:color w:val="auto"/>
        <w:sz w:val="16"/>
        <w:szCs w:val="16"/>
      </w:rPr>
    </w:pPr>
    <w:r>
      <w:rPr>
        <w:rFonts w:ascii="Fedra Sans Pro Medium" w:hAnsi="Fedra Sans Pro Medium"/>
        <w:color w:val="auto"/>
        <w:sz w:val="16"/>
        <w:szCs w:val="16"/>
      </w:rPr>
      <w:t xml:space="preserve">LE </w:t>
    </w:r>
    <w:r w:rsidRPr="00666952">
      <w:rPr>
        <w:rFonts w:ascii="Fedra Sans Pro Medium" w:hAnsi="Fedra Sans Pro Medium"/>
        <w:color w:val="auto"/>
        <w:sz w:val="16"/>
        <w:szCs w:val="16"/>
      </w:rPr>
      <w:t>GALLERIE DEGLI UFFIZI</w:t>
    </w:r>
  </w:p>
  <w:p w:rsidR="004E782D" w:rsidRDefault="004E782D" w:rsidP="00B777B9">
    <w:pPr>
      <w:spacing w:line="240" w:lineRule="auto"/>
      <w:rPr>
        <w:rFonts w:ascii="Fedra Sans Book" w:hAnsi="Fedra Sans Book"/>
        <w:color w:val="auto"/>
        <w:sz w:val="16"/>
        <w:szCs w:val="16"/>
      </w:rPr>
    </w:pPr>
    <w:r>
      <w:rPr>
        <w:rFonts w:ascii="Fedra Sans Book" w:hAnsi="Fedra Sans Book"/>
        <w:color w:val="auto"/>
        <w:sz w:val="16"/>
        <w:szCs w:val="16"/>
      </w:rPr>
      <w:t>Piazzale degli Uffizi, 6</w:t>
    </w:r>
  </w:p>
  <w:p w:rsidR="004E782D" w:rsidRPr="00666952" w:rsidRDefault="004E782D" w:rsidP="00B777B9">
    <w:pPr>
      <w:spacing w:line="240" w:lineRule="auto"/>
      <w:rPr>
        <w:rFonts w:ascii="Fedra Sans Book" w:hAnsi="Fedra Sans Book"/>
        <w:color w:val="auto"/>
        <w:sz w:val="16"/>
        <w:szCs w:val="16"/>
      </w:rPr>
    </w:pPr>
    <w:r w:rsidRPr="00666952">
      <w:rPr>
        <w:rFonts w:ascii="Fedra Sans Book" w:hAnsi="Fedra Sans Book"/>
        <w:color w:val="auto"/>
        <w:sz w:val="16"/>
        <w:szCs w:val="16"/>
      </w:rPr>
      <w:t>50122 Firenze</w:t>
    </w:r>
  </w:p>
  <w:p w:rsidR="004E782D" w:rsidRDefault="004E782D" w:rsidP="00B777B9">
    <w:pPr>
      <w:spacing w:line="240" w:lineRule="auto"/>
      <w:rPr>
        <w:rFonts w:ascii="Fedra Sans Book" w:hAnsi="Fedra Sans Book"/>
        <w:color w:val="auto"/>
        <w:sz w:val="16"/>
        <w:szCs w:val="16"/>
      </w:rPr>
    </w:pPr>
    <w:r>
      <w:rPr>
        <w:rFonts w:ascii="Fedra Sans Book" w:hAnsi="Fedra Sans Book"/>
        <w:color w:val="auto"/>
        <w:sz w:val="16"/>
        <w:szCs w:val="16"/>
      </w:rPr>
      <w:t xml:space="preserve">T +39 055 2388 831 </w:t>
    </w:r>
  </w:p>
  <w:p w:rsidR="004E782D" w:rsidRPr="00666952" w:rsidRDefault="004E782D" w:rsidP="00B777B9">
    <w:pPr>
      <w:spacing w:line="240" w:lineRule="auto"/>
      <w:rPr>
        <w:rFonts w:ascii="Fedra Sans Book" w:hAnsi="Fedra Sans Book"/>
        <w:color w:val="auto"/>
        <w:sz w:val="16"/>
        <w:szCs w:val="16"/>
      </w:rPr>
    </w:pPr>
    <w:r w:rsidRPr="00666952">
      <w:rPr>
        <w:rFonts w:ascii="Fedra Sans Book" w:hAnsi="Fedra Sans Book"/>
        <w:color w:val="auto"/>
        <w:sz w:val="16"/>
        <w:szCs w:val="16"/>
      </w:rPr>
      <w:t xml:space="preserve">www.uffizi.it </w:t>
    </w:r>
    <w:r>
      <w:rPr>
        <w:rFonts w:ascii="Fedra Sans Book" w:hAnsi="Fedra Sans Book"/>
        <w:color w:val="auto"/>
        <w:sz w:val="16"/>
        <w:szCs w:val="16"/>
      </w:rPr>
      <w:t>/</w:t>
    </w:r>
    <w:proofErr w:type="spellStart"/>
    <w:r>
      <w:rPr>
        <w:rFonts w:ascii="Fedra Sans Book" w:hAnsi="Fedra Sans Book"/>
        <w:color w:val="auto"/>
        <w:sz w:val="16"/>
        <w:szCs w:val="16"/>
      </w:rPr>
      <w:t>areastampa</w:t>
    </w:r>
    <w:proofErr w:type="spellEnd"/>
    <w:r w:rsidRPr="00666952">
      <w:rPr>
        <w:rFonts w:ascii="Fedra Sans Book" w:hAnsi="Fedra Sans Book"/>
        <w:color w:val="auto"/>
        <w:sz w:val="16"/>
        <w:szCs w:val="16"/>
      </w:rPr>
      <w:t xml:space="preserve"> </w:t>
    </w:r>
  </w:p>
  <w:p w:rsidR="004E782D" w:rsidRDefault="004E782D" w:rsidP="00B777B9">
    <w:pPr>
      <w:pStyle w:val="Pidipagina"/>
      <w:framePr w:w="1083" w:h="804" w:hRule="exact" w:wrap="around" w:vAnchor="page" w:hAnchor="page" w:x="9622" w:y="14945"/>
      <w:spacing w:line="240" w:lineRule="auto"/>
      <w:jc w:val="right"/>
      <w:rPr>
        <w:rStyle w:val="Numeropagina"/>
        <w:rFonts w:ascii="Fedra Sans Book" w:hAnsi="Fedra Sans Book"/>
        <w:position w:val="-6"/>
        <w:szCs w:val="22"/>
      </w:rPr>
    </w:pPr>
  </w:p>
  <w:p w:rsidR="004E782D" w:rsidRDefault="004E782D" w:rsidP="00B777B9">
    <w:pPr>
      <w:pStyle w:val="Pidipagina"/>
      <w:framePr w:w="1083" w:h="804" w:hRule="exact" w:wrap="around" w:vAnchor="page" w:hAnchor="page" w:x="9622" w:y="14945"/>
      <w:spacing w:line="240" w:lineRule="auto"/>
      <w:jc w:val="right"/>
      <w:rPr>
        <w:rStyle w:val="Numeropagina"/>
        <w:rFonts w:ascii="Fedra Sans Book" w:hAnsi="Fedra Sans Book"/>
        <w:position w:val="-6"/>
        <w:szCs w:val="22"/>
      </w:rPr>
    </w:pPr>
  </w:p>
  <w:p w:rsidR="004E782D" w:rsidRPr="00376A39" w:rsidRDefault="004E782D" w:rsidP="00B777B9">
    <w:pPr>
      <w:pStyle w:val="Pidipagina"/>
      <w:framePr w:w="1083" w:h="804" w:hRule="exact" w:wrap="around" w:vAnchor="page" w:hAnchor="page" w:x="9622" w:y="14945"/>
      <w:spacing w:line="240" w:lineRule="auto"/>
      <w:jc w:val="right"/>
      <w:rPr>
        <w:rStyle w:val="Numeropagina"/>
        <w:rFonts w:ascii="Fedra Sans Book" w:hAnsi="Fedra Sans Book"/>
        <w:position w:val="-6"/>
        <w:szCs w:val="22"/>
      </w:rPr>
    </w:pPr>
    <w:r w:rsidRPr="00376A39">
      <w:rPr>
        <w:rStyle w:val="Numeropagina"/>
        <w:rFonts w:ascii="Fedra Sans Book" w:hAnsi="Fedra Sans Book"/>
        <w:position w:val="-6"/>
        <w:szCs w:val="22"/>
      </w:rPr>
      <w:t xml:space="preserve">p. </w:t>
    </w:r>
    <w:r w:rsidR="009263F7" w:rsidRPr="00376A39">
      <w:rPr>
        <w:rStyle w:val="Numeropagina"/>
        <w:rFonts w:ascii="Fedra Sans Book" w:hAnsi="Fedra Sans Book"/>
        <w:position w:val="-6"/>
        <w:szCs w:val="22"/>
      </w:rPr>
      <w:fldChar w:fldCharType="begin"/>
    </w:r>
    <w:r w:rsidRPr="00376A39">
      <w:rPr>
        <w:rStyle w:val="Numeropagina"/>
        <w:rFonts w:ascii="Fedra Sans Book" w:hAnsi="Fedra Sans Book"/>
        <w:position w:val="-6"/>
        <w:szCs w:val="22"/>
      </w:rPr>
      <w:instrText xml:space="preserve">PAGE  </w:instrText>
    </w:r>
    <w:r w:rsidR="009263F7" w:rsidRPr="00376A39">
      <w:rPr>
        <w:rStyle w:val="Numeropagina"/>
        <w:rFonts w:ascii="Fedra Sans Book" w:hAnsi="Fedra Sans Book"/>
        <w:position w:val="-6"/>
        <w:szCs w:val="22"/>
      </w:rPr>
      <w:fldChar w:fldCharType="separate"/>
    </w:r>
    <w:r w:rsidR="008966B9">
      <w:rPr>
        <w:rStyle w:val="Numeropagina"/>
        <w:rFonts w:ascii="Fedra Sans Book" w:hAnsi="Fedra Sans Book"/>
        <w:noProof/>
        <w:position w:val="-6"/>
        <w:szCs w:val="22"/>
      </w:rPr>
      <w:t>1</w:t>
    </w:r>
    <w:r w:rsidR="009263F7" w:rsidRPr="00376A39">
      <w:rPr>
        <w:rStyle w:val="Numeropagina"/>
        <w:rFonts w:ascii="Fedra Sans Book" w:hAnsi="Fedra Sans Book"/>
        <w:position w:val="-6"/>
        <w:szCs w:val="22"/>
      </w:rPr>
      <w:fldChar w:fldCharType="end"/>
    </w:r>
  </w:p>
  <w:p w:rsidR="004E782D" w:rsidRPr="00B777B9" w:rsidRDefault="004E782D" w:rsidP="00B777B9">
    <w:pPr>
      <w:spacing w:line="240" w:lineRule="auto"/>
      <w:rPr>
        <w:rFonts w:ascii="Fedra Sans Book" w:hAnsi="Fedra Sans Book"/>
        <w:color w:val="auto"/>
        <w:sz w:val="16"/>
        <w:szCs w:val="16"/>
      </w:rPr>
    </w:pPr>
    <w:r w:rsidRPr="00666952">
      <w:rPr>
        <w:rFonts w:ascii="Fedra Sans Book" w:hAnsi="Fedra Sans Book"/>
        <w:color w:val="auto"/>
        <w:sz w:val="16"/>
        <w:szCs w:val="16"/>
      </w:rPr>
      <w:t>uffizimedia@beniculturali.it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B04" w:rsidRDefault="00915B04">
      <w:r>
        <w:separator/>
      </w:r>
    </w:p>
  </w:footnote>
  <w:footnote w:type="continuationSeparator" w:id="0">
    <w:p w:rsidR="00915B04" w:rsidRDefault="00915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82D" w:rsidRDefault="004E782D" w:rsidP="00C71DAF">
    <w:pPr>
      <w:pStyle w:val="Intestazione"/>
      <w:ind w:left="-1843"/>
    </w:pPr>
    <w:r>
      <w:rPr>
        <w:noProof/>
      </w:rPr>
      <w:drawing>
        <wp:anchor distT="0" distB="0" distL="114300" distR="114300" simplePos="0" relativeHeight="251657728" behindDoc="1" locked="0" layoutInCell="1" allowOverlap="1">
          <wp:simplePos x="0" y="0"/>
          <wp:positionH relativeFrom="column">
            <wp:posOffset>-858520</wp:posOffset>
          </wp:positionH>
          <wp:positionV relativeFrom="paragraph">
            <wp:posOffset>2974340</wp:posOffset>
          </wp:positionV>
          <wp:extent cx="606425" cy="5280660"/>
          <wp:effectExtent l="0" t="0" r="3175" b="2540"/>
          <wp:wrapNone/>
          <wp:docPr id="4" name="Picture 11" descr="Comunicato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unicatoStam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425" cy="5280660"/>
                  </a:xfrm>
                  <a:prstGeom prst="rect">
                    <a:avLst/>
                  </a:prstGeom>
                  <a:noFill/>
                  <a:ln>
                    <a:noFill/>
                  </a:ln>
                </pic:spPr>
              </pic:pic>
            </a:graphicData>
          </a:graphic>
        </wp:anchor>
      </w:drawing>
    </w:r>
    <w:r>
      <w:rPr>
        <w:noProof/>
      </w:rPr>
      <w:drawing>
        <wp:inline distT="0" distB="0" distL="0" distR="0">
          <wp:extent cx="1222375" cy="1273810"/>
          <wp:effectExtent l="0" t="0" r="0" b="0"/>
          <wp:docPr id="3" name="Picture 1" descr="Head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2375" cy="12738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82D" w:rsidRDefault="00DF4952" w:rsidP="00376A39">
    <w:pPr>
      <w:pStyle w:val="Intestazione"/>
      <w:ind w:left="-2098"/>
    </w:pPr>
    <w:r>
      <w:rPr>
        <w:noProof/>
      </w:rPr>
      <w:drawing>
        <wp:anchor distT="0" distB="0" distL="114300" distR="114300" simplePos="0" relativeHeight="251659264" behindDoc="0" locked="0" layoutInCell="1" allowOverlap="1">
          <wp:simplePos x="0" y="0"/>
          <wp:positionH relativeFrom="margin">
            <wp:posOffset>5172075</wp:posOffset>
          </wp:positionH>
          <wp:positionV relativeFrom="margin">
            <wp:posOffset>-1645285</wp:posOffset>
          </wp:positionV>
          <wp:extent cx="633730" cy="1127125"/>
          <wp:effectExtent l="19050" t="0" r="0" b="0"/>
          <wp:wrapSquare wrapText="bothSides"/>
          <wp:docPr id="11" name="Immagine 10" descr="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ICI Vers 2 verticale.jpg"/>
                  <pic:cNvPicPr/>
                </pic:nvPicPr>
                <pic:blipFill>
                  <a:blip r:embed="rId1"/>
                  <a:stretch>
                    <a:fillRect/>
                  </a:stretch>
                </pic:blipFill>
                <pic:spPr>
                  <a:xfrm>
                    <a:off x="0" y="0"/>
                    <a:ext cx="633730" cy="1127125"/>
                  </a:xfrm>
                  <a:prstGeom prst="rect">
                    <a:avLst/>
                  </a:prstGeom>
                </pic:spPr>
              </pic:pic>
            </a:graphicData>
          </a:graphic>
        </wp:anchor>
      </w:drawing>
    </w:r>
    <w:r w:rsidR="004E782D">
      <w:rPr>
        <w:noProof/>
      </w:rPr>
      <w:drawing>
        <wp:anchor distT="0" distB="0" distL="114300" distR="114300" simplePos="0" relativeHeight="251657216" behindDoc="1" locked="0" layoutInCell="1" allowOverlap="1">
          <wp:simplePos x="0" y="0"/>
          <wp:positionH relativeFrom="column">
            <wp:posOffset>-858520</wp:posOffset>
          </wp:positionH>
          <wp:positionV relativeFrom="paragraph">
            <wp:posOffset>2974340</wp:posOffset>
          </wp:positionV>
          <wp:extent cx="606425" cy="5280660"/>
          <wp:effectExtent l="0" t="0" r="3175" b="2540"/>
          <wp:wrapNone/>
          <wp:docPr id="1" name="Picture 10" descr="Comunicato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unicatoStamp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6425" cy="5280660"/>
                  </a:xfrm>
                  <a:prstGeom prst="rect">
                    <a:avLst/>
                  </a:prstGeom>
                  <a:noFill/>
                  <a:ln>
                    <a:noFill/>
                  </a:ln>
                </pic:spPr>
              </pic:pic>
            </a:graphicData>
          </a:graphic>
        </wp:anchor>
      </w:drawing>
    </w:r>
    <w:r w:rsidR="004E782D">
      <w:rPr>
        <w:noProof/>
      </w:rPr>
      <w:drawing>
        <wp:inline distT="0" distB="0" distL="0" distR="0">
          <wp:extent cx="2622590" cy="1388466"/>
          <wp:effectExtent l="19050" t="0" r="6310" b="0"/>
          <wp:docPr id="2" name="Picture 2" descr="HeaderG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GU-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16137" cy="1385050"/>
                  </a:xfrm>
                  <a:prstGeom prst="rect">
                    <a:avLst/>
                  </a:prstGeom>
                  <a:noFill/>
                  <a:ln>
                    <a:noFill/>
                  </a:ln>
                </pic:spPr>
              </pic:pic>
            </a:graphicData>
          </a:graphic>
        </wp:inline>
      </w:drawing>
    </w:r>
    <w:r>
      <w:t xml:space="preserve">            </w:t>
    </w:r>
    <w:r w:rsidR="00F7365A">
      <w:t xml:space="preserve">                                              </w:t>
    </w:r>
    <w:r>
      <w:t xml:space="preserve">             </w:t>
    </w:r>
    <w:r>
      <w:rPr>
        <w:noProof/>
      </w:rPr>
      <w:drawing>
        <wp:inline distT="0" distB="0" distL="0" distR="0">
          <wp:extent cx="5962650" cy="10434955"/>
          <wp:effectExtent l="19050" t="0" r="0" b="0"/>
          <wp:docPr id="16" name="Immagine 16" descr="C:\Users\Pren11ih\Desktop\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en11ih\Desktop\Logo AMICI Vers 2 verticale.jpg"/>
                  <pic:cNvPicPr>
                    <a:picLocks noChangeAspect="1" noChangeArrowheads="1"/>
                  </pic:cNvPicPr>
                </pic:nvPicPr>
                <pic:blipFill>
                  <a:blip r:embed="rId1"/>
                  <a:srcRect/>
                  <a:stretch>
                    <a:fillRect/>
                  </a:stretch>
                </pic:blipFill>
                <pic:spPr bwMode="auto">
                  <a:xfrm>
                    <a:off x="0" y="0"/>
                    <a:ext cx="5962650" cy="10434955"/>
                  </a:xfrm>
                  <a:prstGeom prst="rect">
                    <a:avLst/>
                  </a:prstGeom>
                  <a:noFill/>
                  <a:ln w="9525">
                    <a:noFill/>
                    <a:miter lim="800000"/>
                    <a:headEnd/>
                    <a:tailEnd/>
                  </a:ln>
                </pic:spPr>
              </pic:pic>
            </a:graphicData>
          </a:graphic>
        </wp:inline>
      </w:drawing>
    </w:r>
    <w:r>
      <w:rPr>
        <w:noProof/>
      </w:rPr>
      <w:drawing>
        <wp:inline distT="0" distB="0" distL="0" distR="0">
          <wp:extent cx="3242945" cy="3242945"/>
          <wp:effectExtent l="19050" t="0" r="0" b="0"/>
          <wp:docPr id="15" name="Immagine 15" descr="C:\Users\Pren11ih\Desktop\Logo 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en11ih\Desktop\Logo FRIENDS.jpg"/>
                  <pic:cNvPicPr>
                    <a:picLocks noChangeAspect="1" noChangeArrowheads="1"/>
                  </pic:cNvPicPr>
                </pic:nvPicPr>
                <pic:blipFill>
                  <a:blip r:embed="rId4"/>
                  <a:srcRect/>
                  <a:stretch>
                    <a:fillRect/>
                  </a:stretch>
                </pic:blipFill>
                <pic:spPr bwMode="auto">
                  <a:xfrm>
                    <a:off x="0" y="0"/>
                    <a:ext cx="3242945" cy="3242945"/>
                  </a:xfrm>
                  <a:prstGeom prst="rect">
                    <a:avLst/>
                  </a:prstGeom>
                  <a:noFill/>
                  <a:ln w="9525">
                    <a:noFill/>
                    <a:miter lim="800000"/>
                    <a:headEnd/>
                    <a:tailEnd/>
                  </a:ln>
                </pic:spPr>
              </pic:pic>
            </a:graphicData>
          </a:graphic>
        </wp:inline>
      </w:drawing>
    </w:r>
    <w:r>
      <w:rPr>
        <w:noProof/>
      </w:rPr>
      <w:drawing>
        <wp:inline distT="0" distB="0" distL="0" distR="0">
          <wp:extent cx="4570095" cy="7992745"/>
          <wp:effectExtent l="19050" t="0" r="1905" b="0"/>
          <wp:docPr id="10" name="Immagine 9" descr="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ICI Vers 2 verticale.jpg"/>
                  <pic:cNvPicPr/>
                </pic:nvPicPr>
                <pic:blipFill>
                  <a:blip r:embed="rId1"/>
                  <a:stretch>
                    <a:fillRect/>
                  </a:stretch>
                </pic:blipFill>
                <pic:spPr>
                  <a:xfrm>
                    <a:off x="0" y="0"/>
                    <a:ext cx="4570095" cy="7992745"/>
                  </a:xfrm>
                  <a:prstGeom prst="rect">
                    <a:avLst/>
                  </a:prstGeom>
                </pic:spPr>
              </pic:pic>
            </a:graphicData>
          </a:graphic>
        </wp:inline>
      </w:drawing>
    </w:r>
    <w:r>
      <w:rPr>
        <w:noProof/>
      </w:rPr>
      <w:drawing>
        <wp:inline distT="0" distB="0" distL="0" distR="0">
          <wp:extent cx="4570095" cy="7992745"/>
          <wp:effectExtent l="19050" t="0" r="1905" b="0"/>
          <wp:docPr id="9" name="Immagine 8" descr="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ICI Vers 2 verticale.jpg"/>
                  <pic:cNvPicPr/>
                </pic:nvPicPr>
                <pic:blipFill>
                  <a:blip r:embed="rId1"/>
                  <a:stretch>
                    <a:fillRect/>
                  </a:stretch>
                </pic:blipFill>
                <pic:spPr>
                  <a:xfrm>
                    <a:off x="0" y="0"/>
                    <a:ext cx="4570095" cy="7992745"/>
                  </a:xfrm>
                  <a:prstGeom prst="rect">
                    <a:avLst/>
                  </a:prstGeom>
                </pic:spPr>
              </pic:pic>
            </a:graphicData>
          </a:graphic>
        </wp:inline>
      </w:drawing>
    </w:r>
    <w:r>
      <w:rPr>
        <w:noProof/>
      </w:rPr>
      <w:drawing>
        <wp:inline distT="0" distB="0" distL="0" distR="0">
          <wp:extent cx="4570095" cy="7992745"/>
          <wp:effectExtent l="19050" t="0" r="1905" b="0"/>
          <wp:docPr id="8" name="Immagine 7" descr="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ICI Vers 2 verticale.jpg"/>
                  <pic:cNvPicPr/>
                </pic:nvPicPr>
                <pic:blipFill>
                  <a:blip r:embed="rId1"/>
                  <a:stretch>
                    <a:fillRect/>
                  </a:stretch>
                </pic:blipFill>
                <pic:spPr>
                  <a:xfrm>
                    <a:off x="0" y="0"/>
                    <a:ext cx="4570095" cy="7992745"/>
                  </a:xfrm>
                  <a:prstGeom prst="rect">
                    <a:avLst/>
                  </a:prstGeom>
                </pic:spPr>
              </pic:pic>
            </a:graphicData>
          </a:graphic>
        </wp:inline>
      </w:drawing>
    </w:r>
    <w:r>
      <w:rPr>
        <w:noProof/>
      </w:rPr>
      <w:drawing>
        <wp:inline distT="0" distB="0" distL="0" distR="0">
          <wp:extent cx="5962650" cy="10434955"/>
          <wp:effectExtent l="19050" t="0" r="0" b="0"/>
          <wp:docPr id="14" name="Immagine 14" descr="C:\Users\Pren11ih\Desktop\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en11ih\Desktop\Logo AMICI Vers 2 verticale.jpg"/>
                  <pic:cNvPicPr>
                    <a:picLocks noChangeAspect="1" noChangeArrowheads="1"/>
                  </pic:cNvPicPr>
                </pic:nvPicPr>
                <pic:blipFill>
                  <a:blip r:embed="rId1"/>
                  <a:srcRect/>
                  <a:stretch>
                    <a:fillRect/>
                  </a:stretch>
                </pic:blipFill>
                <pic:spPr bwMode="auto">
                  <a:xfrm>
                    <a:off x="0" y="0"/>
                    <a:ext cx="5962650" cy="10434955"/>
                  </a:xfrm>
                  <a:prstGeom prst="rect">
                    <a:avLst/>
                  </a:prstGeom>
                  <a:noFill/>
                  <a:ln w="9525">
                    <a:noFill/>
                    <a:miter lim="800000"/>
                    <a:headEnd/>
                    <a:tailEnd/>
                  </a:ln>
                </pic:spPr>
              </pic:pic>
            </a:graphicData>
          </a:graphic>
        </wp:inline>
      </w:drawing>
    </w:r>
    <w:r>
      <w:rPr>
        <w:noProof/>
      </w:rPr>
      <w:drawing>
        <wp:inline distT="0" distB="0" distL="0" distR="0">
          <wp:extent cx="3242945" cy="3242945"/>
          <wp:effectExtent l="19050" t="0" r="0" b="0"/>
          <wp:docPr id="13" name="Immagine 13" descr="C:\Users\Pren11ih\Desktop\Logo 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n11ih\Desktop\Logo FRIENDS.jpg"/>
                  <pic:cNvPicPr>
                    <a:picLocks noChangeAspect="1" noChangeArrowheads="1"/>
                  </pic:cNvPicPr>
                </pic:nvPicPr>
                <pic:blipFill>
                  <a:blip r:embed="rId4"/>
                  <a:srcRect/>
                  <a:stretch>
                    <a:fillRect/>
                  </a:stretch>
                </pic:blipFill>
                <pic:spPr bwMode="auto">
                  <a:xfrm>
                    <a:off x="0" y="0"/>
                    <a:ext cx="3242945" cy="3242945"/>
                  </a:xfrm>
                  <a:prstGeom prst="rect">
                    <a:avLst/>
                  </a:prstGeom>
                  <a:noFill/>
                  <a:ln w="9525">
                    <a:noFill/>
                    <a:miter lim="800000"/>
                    <a:headEnd/>
                    <a:tailEnd/>
                  </a:ln>
                </pic:spPr>
              </pic:pic>
            </a:graphicData>
          </a:graphic>
        </wp:inline>
      </w:drawing>
    </w:r>
    <w:r>
      <w:rPr>
        <w:noProof/>
      </w:rPr>
      <w:drawing>
        <wp:inline distT="0" distB="0" distL="0" distR="0">
          <wp:extent cx="5962650" cy="10434955"/>
          <wp:effectExtent l="19050" t="0" r="0" b="0"/>
          <wp:docPr id="6" name="Immagine 2" descr="C:\Users\Pren11ih\AppData\Local\Microsoft\Windows\Temporary Internet Files\Content.Word\Logo AMICI Vers 2 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n11ih\AppData\Local\Microsoft\Windows\Temporary Internet Files\Content.Word\Logo AMICI Vers 2 verticale.jpg"/>
                  <pic:cNvPicPr>
                    <a:picLocks noChangeAspect="1" noChangeArrowheads="1"/>
                  </pic:cNvPicPr>
                </pic:nvPicPr>
                <pic:blipFill>
                  <a:blip r:embed="rId1"/>
                  <a:srcRect/>
                  <a:stretch>
                    <a:fillRect/>
                  </a:stretch>
                </pic:blipFill>
                <pic:spPr bwMode="auto">
                  <a:xfrm>
                    <a:off x="0" y="0"/>
                    <a:ext cx="5962650" cy="10434955"/>
                  </a:xfrm>
                  <a:prstGeom prst="rect">
                    <a:avLst/>
                  </a:prstGeom>
                  <a:noFill/>
                  <a:ln w="9525">
                    <a:noFill/>
                    <a:miter lim="800000"/>
                    <a:headEnd/>
                    <a:tailEnd/>
                  </a:ln>
                </pic:spPr>
              </pic:pic>
            </a:graphicData>
          </a:graphic>
        </wp:inline>
      </w:drawing>
    </w:r>
    <w:r>
      <w:rPr>
        <w:noProof/>
      </w:rPr>
      <w:drawing>
        <wp:inline distT="0" distB="0" distL="0" distR="0">
          <wp:extent cx="3242945" cy="3242945"/>
          <wp:effectExtent l="19050" t="0" r="0" b="0"/>
          <wp:docPr id="5" name="Immagine 1" descr="C:\Users\Pren11ih\AppData\Local\Microsoft\Windows\Temporary Internet Files\Content.Word\Logo 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11ih\AppData\Local\Microsoft\Windows\Temporary Internet Files\Content.Word\Logo FRIENDS.JPG"/>
                  <pic:cNvPicPr>
                    <a:picLocks noChangeAspect="1" noChangeArrowheads="1"/>
                  </pic:cNvPicPr>
                </pic:nvPicPr>
                <pic:blipFill>
                  <a:blip r:embed="rId4"/>
                  <a:srcRect/>
                  <a:stretch>
                    <a:fillRect/>
                  </a:stretch>
                </pic:blipFill>
                <pic:spPr bwMode="auto">
                  <a:xfrm>
                    <a:off x="0" y="0"/>
                    <a:ext cx="3242945" cy="32429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AAC5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106350A"/>
    <w:lvl w:ilvl="0">
      <w:start w:val="1"/>
      <w:numFmt w:val="decimal"/>
      <w:lvlText w:val="%1."/>
      <w:lvlJc w:val="left"/>
      <w:pPr>
        <w:tabs>
          <w:tab w:val="num" w:pos="1492"/>
        </w:tabs>
        <w:ind w:left="1492" w:hanging="360"/>
      </w:pPr>
    </w:lvl>
  </w:abstractNum>
  <w:abstractNum w:abstractNumId="2">
    <w:nsid w:val="FFFFFF7D"/>
    <w:multiLevelType w:val="singleLevel"/>
    <w:tmpl w:val="40A0C7B0"/>
    <w:lvl w:ilvl="0">
      <w:start w:val="1"/>
      <w:numFmt w:val="decimal"/>
      <w:lvlText w:val="%1."/>
      <w:lvlJc w:val="left"/>
      <w:pPr>
        <w:tabs>
          <w:tab w:val="num" w:pos="1209"/>
        </w:tabs>
        <w:ind w:left="1209" w:hanging="360"/>
      </w:pPr>
    </w:lvl>
  </w:abstractNum>
  <w:abstractNum w:abstractNumId="3">
    <w:nsid w:val="FFFFFF7E"/>
    <w:multiLevelType w:val="singleLevel"/>
    <w:tmpl w:val="6848EF26"/>
    <w:lvl w:ilvl="0">
      <w:start w:val="1"/>
      <w:numFmt w:val="decimal"/>
      <w:lvlText w:val="%1."/>
      <w:lvlJc w:val="left"/>
      <w:pPr>
        <w:tabs>
          <w:tab w:val="num" w:pos="926"/>
        </w:tabs>
        <w:ind w:left="926" w:hanging="360"/>
      </w:pPr>
    </w:lvl>
  </w:abstractNum>
  <w:abstractNum w:abstractNumId="4">
    <w:nsid w:val="FFFFFF7F"/>
    <w:multiLevelType w:val="singleLevel"/>
    <w:tmpl w:val="13EC9A60"/>
    <w:lvl w:ilvl="0">
      <w:start w:val="1"/>
      <w:numFmt w:val="decimal"/>
      <w:lvlText w:val="%1."/>
      <w:lvlJc w:val="left"/>
      <w:pPr>
        <w:tabs>
          <w:tab w:val="num" w:pos="643"/>
        </w:tabs>
        <w:ind w:left="643" w:hanging="360"/>
      </w:pPr>
    </w:lvl>
  </w:abstractNum>
  <w:abstractNum w:abstractNumId="5">
    <w:nsid w:val="FFFFFF80"/>
    <w:multiLevelType w:val="singleLevel"/>
    <w:tmpl w:val="F35218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78C9BA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BB6BB0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F0BA9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9AFBD8"/>
    <w:lvl w:ilvl="0">
      <w:start w:val="1"/>
      <w:numFmt w:val="decimal"/>
      <w:lvlText w:val="%1."/>
      <w:lvlJc w:val="left"/>
      <w:pPr>
        <w:tabs>
          <w:tab w:val="num" w:pos="360"/>
        </w:tabs>
        <w:ind w:left="360" w:hanging="360"/>
      </w:pPr>
    </w:lvl>
  </w:abstractNum>
  <w:abstractNum w:abstractNumId="10">
    <w:nsid w:val="FFFFFF89"/>
    <w:multiLevelType w:val="singleLevel"/>
    <w:tmpl w:val="A89E1FD8"/>
    <w:lvl w:ilvl="0">
      <w:start w:val="1"/>
      <w:numFmt w:val="bullet"/>
      <w:lvlText w:val=""/>
      <w:lvlJc w:val="left"/>
      <w:pPr>
        <w:tabs>
          <w:tab w:val="num" w:pos="360"/>
        </w:tabs>
        <w:ind w:left="360" w:hanging="360"/>
      </w:pPr>
      <w:rPr>
        <w:rFonts w:ascii="Symbol" w:hAnsi="Symbol" w:hint="default"/>
      </w:rPr>
    </w:lvl>
  </w:abstractNum>
  <w:abstractNum w:abstractNumId="11">
    <w:nsid w:val="050F4FF3"/>
    <w:multiLevelType w:val="multilevel"/>
    <w:tmpl w:val="B50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BD5B0B"/>
    <w:multiLevelType w:val="multilevel"/>
    <w:tmpl w:val="0C62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457FF6"/>
    <w:multiLevelType w:val="multilevel"/>
    <w:tmpl w:val="C844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E652C"/>
    <w:multiLevelType w:val="multilevel"/>
    <w:tmpl w:val="3D62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E2FD9"/>
    <w:multiLevelType w:val="multilevel"/>
    <w:tmpl w:val="A63A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3E1803"/>
    <w:multiLevelType w:val="multilevel"/>
    <w:tmpl w:val="C704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04407B"/>
    <w:multiLevelType w:val="multilevel"/>
    <w:tmpl w:val="DCE6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C30F91"/>
    <w:multiLevelType w:val="multilevel"/>
    <w:tmpl w:val="D9F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7"/>
  </w:num>
  <w:num w:numId="13">
    <w:abstractNumId w:val="12"/>
  </w:num>
  <w:num w:numId="14">
    <w:abstractNumId w:val="13"/>
  </w:num>
  <w:num w:numId="15">
    <w:abstractNumId w:val="11"/>
  </w:num>
  <w:num w:numId="16">
    <w:abstractNumId w:val="14"/>
  </w:num>
  <w:num w:numId="17">
    <w:abstractNumId w:val="16"/>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proofState w:spelling="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C4C"/>
    <w:rsid w:val="00002BEF"/>
    <w:rsid w:val="000061FC"/>
    <w:rsid w:val="0001062D"/>
    <w:rsid w:val="00017CD6"/>
    <w:rsid w:val="000406DC"/>
    <w:rsid w:val="0005114B"/>
    <w:rsid w:val="00051E85"/>
    <w:rsid w:val="000650FA"/>
    <w:rsid w:val="00073AC9"/>
    <w:rsid w:val="00077514"/>
    <w:rsid w:val="00077DA7"/>
    <w:rsid w:val="00095F7E"/>
    <w:rsid w:val="000A4ED1"/>
    <w:rsid w:val="000A6F9C"/>
    <w:rsid w:val="000C3B13"/>
    <w:rsid w:val="000C61A0"/>
    <w:rsid w:val="000C7712"/>
    <w:rsid w:val="000D08C3"/>
    <w:rsid w:val="000D2821"/>
    <w:rsid w:val="000F6FE4"/>
    <w:rsid w:val="0013555E"/>
    <w:rsid w:val="00142C48"/>
    <w:rsid w:val="001459A3"/>
    <w:rsid w:val="00146901"/>
    <w:rsid w:val="0015048D"/>
    <w:rsid w:val="001760B6"/>
    <w:rsid w:val="00187DB5"/>
    <w:rsid w:val="001A1302"/>
    <w:rsid w:val="001B43DF"/>
    <w:rsid w:val="001B7FC1"/>
    <w:rsid w:val="001C66E3"/>
    <w:rsid w:val="001D271E"/>
    <w:rsid w:val="001E18B7"/>
    <w:rsid w:val="001F1644"/>
    <w:rsid w:val="001F648F"/>
    <w:rsid w:val="00200EA5"/>
    <w:rsid w:val="00217CA9"/>
    <w:rsid w:val="002379E4"/>
    <w:rsid w:val="00250FE9"/>
    <w:rsid w:val="00251C78"/>
    <w:rsid w:val="002577F3"/>
    <w:rsid w:val="002625BE"/>
    <w:rsid w:val="00272D7B"/>
    <w:rsid w:val="00280104"/>
    <w:rsid w:val="00295DA4"/>
    <w:rsid w:val="00297392"/>
    <w:rsid w:val="002A18AB"/>
    <w:rsid w:val="002C17F8"/>
    <w:rsid w:val="002D5C4C"/>
    <w:rsid w:val="002D7913"/>
    <w:rsid w:val="002E0603"/>
    <w:rsid w:val="002E5289"/>
    <w:rsid w:val="002F2583"/>
    <w:rsid w:val="00301FA1"/>
    <w:rsid w:val="00330F90"/>
    <w:rsid w:val="0035367B"/>
    <w:rsid w:val="00360102"/>
    <w:rsid w:val="00360C30"/>
    <w:rsid w:val="00363FF7"/>
    <w:rsid w:val="00376A39"/>
    <w:rsid w:val="00383916"/>
    <w:rsid w:val="00386A34"/>
    <w:rsid w:val="003920BE"/>
    <w:rsid w:val="00392570"/>
    <w:rsid w:val="003A7785"/>
    <w:rsid w:val="003A7C05"/>
    <w:rsid w:val="003B3A2B"/>
    <w:rsid w:val="003C210C"/>
    <w:rsid w:val="003C336C"/>
    <w:rsid w:val="003D0318"/>
    <w:rsid w:val="003D0E3C"/>
    <w:rsid w:val="003D1D47"/>
    <w:rsid w:val="004202C5"/>
    <w:rsid w:val="00420A89"/>
    <w:rsid w:val="00433D83"/>
    <w:rsid w:val="00456E2C"/>
    <w:rsid w:val="0045792B"/>
    <w:rsid w:val="00463626"/>
    <w:rsid w:val="00471F74"/>
    <w:rsid w:val="00485C8B"/>
    <w:rsid w:val="004A0B4B"/>
    <w:rsid w:val="004A1C38"/>
    <w:rsid w:val="004A5597"/>
    <w:rsid w:val="004B1DD9"/>
    <w:rsid w:val="004C201D"/>
    <w:rsid w:val="004C6018"/>
    <w:rsid w:val="004D313A"/>
    <w:rsid w:val="004D3993"/>
    <w:rsid w:val="004D509F"/>
    <w:rsid w:val="004E782D"/>
    <w:rsid w:val="004E7DD5"/>
    <w:rsid w:val="00503DB7"/>
    <w:rsid w:val="00510F85"/>
    <w:rsid w:val="005156DA"/>
    <w:rsid w:val="005415B2"/>
    <w:rsid w:val="00541E38"/>
    <w:rsid w:val="00544BC2"/>
    <w:rsid w:val="0054652B"/>
    <w:rsid w:val="00555C0C"/>
    <w:rsid w:val="0055708C"/>
    <w:rsid w:val="005625ED"/>
    <w:rsid w:val="0056633E"/>
    <w:rsid w:val="00584793"/>
    <w:rsid w:val="00584C72"/>
    <w:rsid w:val="005A06F5"/>
    <w:rsid w:val="005B2008"/>
    <w:rsid w:val="005B402B"/>
    <w:rsid w:val="005C3C8B"/>
    <w:rsid w:val="005C52A9"/>
    <w:rsid w:val="005C7E0D"/>
    <w:rsid w:val="005E0BC2"/>
    <w:rsid w:val="005E3977"/>
    <w:rsid w:val="005E3F3A"/>
    <w:rsid w:val="005E6489"/>
    <w:rsid w:val="005E6BA2"/>
    <w:rsid w:val="006235CA"/>
    <w:rsid w:val="00624C91"/>
    <w:rsid w:val="006338F0"/>
    <w:rsid w:val="00633BC7"/>
    <w:rsid w:val="00642912"/>
    <w:rsid w:val="006429CC"/>
    <w:rsid w:val="0065796A"/>
    <w:rsid w:val="00666952"/>
    <w:rsid w:val="00667AF2"/>
    <w:rsid w:val="006748E3"/>
    <w:rsid w:val="00677933"/>
    <w:rsid w:val="00682742"/>
    <w:rsid w:val="00684313"/>
    <w:rsid w:val="00685460"/>
    <w:rsid w:val="006C112D"/>
    <w:rsid w:val="006C49AD"/>
    <w:rsid w:val="006D1CCF"/>
    <w:rsid w:val="006D5B9D"/>
    <w:rsid w:val="006F2D66"/>
    <w:rsid w:val="006F6686"/>
    <w:rsid w:val="00700D32"/>
    <w:rsid w:val="00701A2F"/>
    <w:rsid w:val="007035EB"/>
    <w:rsid w:val="00705192"/>
    <w:rsid w:val="007122E3"/>
    <w:rsid w:val="00721686"/>
    <w:rsid w:val="00746FD0"/>
    <w:rsid w:val="00752F5D"/>
    <w:rsid w:val="00773795"/>
    <w:rsid w:val="00776996"/>
    <w:rsid w:val="0078659E"/>
    <w:rsid w:val="00791BEE"/>
    <w:rsid w:val="007A074E"/>
    <w:rsid w:val="007A1F2F"/>
    <w:rsid w:val="007C3A41"/>
    <w:rsid w:val="007D46E8"/>
    <w:rsid w:val="007D4AFF"/>
    <w:rsid w:val="007D4B70"/>
    <w:rsid w:val="007D699C"/>
    <w:rsid w:val="007F4213"/>
    <w:rsid w:val="008131A9"/>
    <w:rsid w:val="008605DE"/>
    <w:rsid w:val="00862770"/>
    <w:rsid w:val="00864F95"/>
    <w:rsid w:val="008706AA"/>
    <w:rsid w:val="00873FD5"/>
    <w:rsid w:val="00883481"/>
    <w:rsid w:val="00887BD4"/>
    <w:rsid w:val="008966B9"/>
    <w:rsid w:val="00896F89"/>
    <w:rsid w:val="00897457"/>
    <w:rsid w:val="008A26C7"/>
    <w:rsid w:val="008B132F"/>
    <w:rsid w:val="008B289F"/>
    <w:rsid w:val="008B6B19"/>
    <w:rsid w:val="008C779F"/>
    <w:rsid w:val="008D1042"/>
    <w:rsid w:val="00915B04"/>
    <w:rsid w:val="009263F7"/>
    <w:rsid w:val="00937FC6"/>
    <w:rsid w:val="00940D00"/>
    <w:rsid w:val="00944B86"/>
    <w:rsid w:val="00955CB2"/>
    <w:rsid w:val="009635B3"/>
    <w:rsid w:val="00977B5A"/>
    <w:rsid w:val="00980A15"/>
    <w:rsid w:val="00981575"/>
    <w:rsid w:val="00983809"/>
    <w:rsid w:val="009840AD"/>
    <w:rsid w:val="0099465C"/>
    <w:rsid w:val="009A2638"/>
    <w:rsid w:val="009B02D7"/>
    <w:rsid w:val="009B6F1C"/>
    <w:rsid w:val="009C40D1"/>
    <w:rsid w:val="009E3C18"/>
    <w:rsid w:val="009E53BD"/>
    <w:rsid w:val="009F687E"/>
    <w:rsid w:val="009F6AC1"/>
    <w:rsid w:val="00A0719D"/>
    <w:rsid w:val="00A17BE5"/>
    <w:rsid w:val="00A33688"/>
    <w:rsid w:val="00A41E46"/>
    <w:rsid w:val="00A43B17"/>
    <w:rsid w:val="00A43D64"/>
    <w:rsid w:val="00A46A88"/>
    <w:rsid w:val="00A622E7"/>
    <w:rsid w:val="00A644DA"/>
    <w:rsid w:val="00A740B3"/>
    <w:rsid w:val="00A75A9E"/>
    <w:rsid w:val="00A96E31"/>
    <w:rsid w:val="00AA140C"/>
    <w:rsid w:val="00AA252F"/>
    <w:rsid w:val="00AA3485"/>
    <w:rsid w:val="00AA451B"/>
    <w:rsid w:val="00AA526E"/>
    <w:rsid w:val="00AB1724"/>
    <w:rsid w:val="00AC1D89"/>
    <w:rsid w:val="00AD24DE"/>
    <w:rsid w:val="00AD3466"/>
    <w:rsid w:val="00AD5D3D"/>
    <w:rsid w:val="00AE0665"/>
    <w:rsid w:val="00AE2B08"/>
    <w:rsid w:val="00AF0ACE"/>
    <w:rsid w:val="00B02798"/>
    <w:rsid w:val="00B04E11"/>
    <w:rsid w:val="00B128BA"/>
    <w:rsid w:val="00B167F5"/>
    <w:rsid w:val="00B1767F"/>
    <w:rsid w:val="00B22614"/>
    <w:rsid w:val="00B34E91"/>
    <w:rsid w:val="00B35FF2"/>
    <w:rsid w:val="00B41846"/>
    <w:rsid w:val="00B44FDC"/>
    <w:rsid w:val="00B50062"/>
    <w:rsid w:val="00B63AC1"/>
    <w:rsid w:val="00B75022"/>
    <w:rsid w:val="00B777B9"/>
    <w:rsid w:val="00B90274"/>
    <w:rsid w:val="00B90FD2"/>
    <w:rsid w:val="00B92D6F"/>
    <w:rsid w:val="00B931DF"/>
    <w:rsid w:val="00BC335F"/>
    <w:rsid w:val="00BC4CF1"/>
    <w:rsid w:val="00BC7F15"/>
    <w:rsid w:val="00BD5FC0"/>
    <w:rsid w:val="00BD6F04"/>
    <w:rsid w:val="00BE4AA8"/>
    <w:rsid w:val="00BF2C11"/>
    <w:rsid w:val="00BF5511"/>
    <w:rsid w:val="00C07BDA"/>
    <w:rsid w:val="00C12811"/>
    <w:rsid w:val="00C139B6"/>
    <w:rsid w:val="00C160CD"/>
    <w:rsid w:val="00C20206"/>
    <w:rsid w:val="00C2122E"/>
    <w:rsid w:val="00C37B42"/>
    <w:rsid w:val="00C71DAF"/>
    <w:rsid w:val="00C859B1"/>
    <w:rsid w:val="00C93546"/>
    <w:rsid w:val="00C97BFE"/>
    <w:rsid w:val="00CA4CED"/>
    <w:rsid w:val="00CC1BAC"/>
    <w:rsid w:val="00CC7C12"/>
    <w:rsid w:val="00CD248F"/>
    <w:rsid w:val="00CE13FC"/>
    <w:rsid w:val="00CE16F1"/>
    <w:rsid w:val="00CE7EC7"/>
    <w:rsid w:val="00D026C9"/>
    <w:rsid w:val="00D03A8A"/>
    <w:rsid w:val="00D06E52"/>
    <w:rsid w:val="00D13E45"/>
    <w:rsid w:val="00D17C67"/>
    <w:rsid w:val="00D17EDF"/>
    <w:rsid w:val="00D224FD"/>
    <w:rsid w:val="00D26F6C"/>
    <w:rsid w:val="00D30583"/>
    <w:rsid w:val="00D440CC"/>
    <w:rsid w:val="00D65ACB"/>
    <w:rsid w:val="00D770D4"/>
    <w:rsid w:val="00D80D0D"/>
    <w:rsid w:val="00D84B8A"/>
    <w:rsid w:val="00D85678"/>
    <w:rsid w:val="00D906B9"/>
    <w:rsid w:val="00DA688C"/>
    <w:rsid w:val="00DA7452"/>
    <w:rsid w:val="00DB6DDA"/>
    <w:rsid w:val="00DC6523"/>
    <w:rsid w:val="00DE209E"/>
    <w:rsid w:val="00DF4251"/>
    <w:rsid w:val="00DF4952"/>
    <w:rsid w:val="00E11EFA"/>
    <w:rsid w:val="00E2494C"/>
    <w:rsid w:val="00E311A3"/>
    <w:rsid w:val="00E61C71"/>
    <w:rsid w:val="00E90D52"/>
    <w:rsid w:val="00EA0ACD"/>
    <w:rsid w:val="00EA152A"/>
    <w:rsid w:val="00EA1F8C"/>
    <w:rsid w:val="00EB0DAE"/>
    <w:rsid w:val="00EB5BCD"/>
    <w:rsid w:val="00EC024A"/>
    <w:rsid w:val="00EC32C2"/>
    <w:rsid w:val="00EC54CE"/>
    <w:rsid w:val="00ED006B"/>
    <w:rsid w:val="00ED561E"/>
    <w:rsid w:val="00EE05A6"/>
    <w:rsid w:val="00EE7317"/>
    <w:rsid w:val="00EE781D"/>
    <w:rsid w:val="00EF3705"/>
    <w:rsid w:val="00EF774B"/>
    <w:rsid w:val="00EF7E04"/>
    <w:rsid w:val="00F047AA"/>
    <w:rsid w:val="00F052BC"/>
    <w:rsid w:val="00F35343"/>
    <w:rsid w:val="00F43757"/>
    <w:rsid w:val="00F44025"/>
    <w:rsid w:val="00F678BD"/>
    <w:rsid w:val="00F7365A"/>
    <w:rsid w:val="00F75920"/>
    <w:rsid w:val="00F858FD"/>
    <w:rsid w:val="00F94838"/>
    <w:rsid w:val="00F95086"/>
    <w:rsid w:val="00FA5B4A"/>
    <w:rsid w:val="00FA66B8"/>
    <w:rsid w:val="00FB34CC"/>
    <w:rsid w:val="00FC32ED"/>
    <w:rsid w:val="00FC4758"/>
    <w:rsid w:val="00FC4D16"/>
    <w:rsid w:val="00FC4EFF"/>
    <w:rsid w:val="00FD47F9"/>
    <w:rsid w:val="00FE0CEB"/>
    <w:rsid w:val="00FE1A0F"/>
    <w:rsid w:val="00FE30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Address" w:uiPriority="99"/>
    <w:lsdException w:name="Balloon Text" w:semiHidden="0"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qFormat="1"/>
    <w:lsdException w:name="Medium Shading 2" w:semiHidden="0" w:uiPriority="73" w:unhideWhenUsed="0" w:qFormat="1"/>
    <w:lsdException w:name="Medium List 1" w:semiHidden="0" w:uiPriority="60" w:unhideWhenUsed="0" w:qFormat="1"/>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qFormat="1"/>
    <w:lsdException w:name="Colorful Shading Accent 5" w:semiHidden="0" w:uiPriority="66" w:unhideWhenUsed="0" w:qFormat="1"/>
    <w:lsdException w:name="Colorful List Accent 5" w:semiHidden="0" w:uiPriority="67" w:unhideWhenUsed="0" w:qFormat="1"/>
    <w:lsdException w:name="Colorful Grid Accent 5" w:semiHidden="0" w:uiPriority="68" w:unhideWhenUsed="0" w:qFormat="1"/>
    <w:lsdException w:name="Light Shading Accent 6" w:semiHidden="0" w:uiPriority="69" w:unhideWhenUsed="0" w:qFormat="1"/>
    <w:lsdException w:name="Light List Accent 6" w:semiHidden="0" w:uiPriority="70" w:unhideWhenUsed="0"/>
    <w:lsdException w:name="Light Grid Accent 6" w:semiHidden="0" w:uiPriority="71"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testo-georgia"/>
    <w:qFormat/>
    <w:rsid w:val="00BC4CF1"/>
    <w:pPr>
      <w:spacing w:line="360" w:lineRule="auto"/>
    </w:pPr>
    <w:rPr>
      <w:rFonts w:ascii="Georgia" w:hAnsi="Georgia"/>
      <w:color w:val="000000"/>
      <w:sz w:val="2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B336E8"/>
    <w:rPr>
      <w:rFonts w:ascii="Lucida Grande" w:hAnsi="Lucida Grande"/>
      <w:sz w:val="18"/>
      <w:szCs w:val="18"/>
    </w:rPr>
  </w:style>
  <w:style w:type="paragraph" w:styleId="Testonotaapidipagina">
    <w:name w:val="footnote text"/>
    <w:basedOn w:val="Normale"/>
    <w:semiHidden/>
    <w:rsid w:val="004C7391"/>
  </w:style>
  <w:style w:type="character" w:styleId="Rimandonotaapidipagina">
    <w:name w:val="footnote reference"/>
    <w:semiHidden/>
    <w:rsid w:val="004C7391"/>
    <w:rPr>
      <w:vertAlign w:val="superscript"/>
    </w:rPr>
  </w:style>
  <w:style w:type="paragraph" w:styleId="Intestazione">
    <w:name w:val="header"/>
    <w:basedOn w:val="Normale"/>
    <w:rsid w:val="004C7391"/>
    <w:pPr>
      <w:tabs>
        <w:tab w:val="center" w:pos="4819"/>
        <w:tab w:val="right" w:pos="9638"/>
      </w:tabs>
    </w:pPr>
  </w:style>
  <w:style w:type="paragraph" w:styleId="Pidipagina">
    <w:name w:val="footer"/>
    <w:basedOn w:val="Normale"/>
    <w:semiHidden/>
    <w:rsid w:val="004C7391"/>
    <w:pPr>
      <w:tabs>
        <w:tab w:val="center" w:pos="4819"/>
        <w:tab w:val="right" w:pos="9638"/>
      </w:tabs>
    </w:pPr>
  </w:style>
  <w:style w:type="paragraph" w:customStyle="1" w:styleId="Paragrafobase">
    <w:name w:val="[Paragrafo base]"/>
    <w:basedOn w:val="Normale"/>
    <w:rsid w:val="00B04257"/>
    <w:pPr>
      <w:widowControl w:val="0"/>
      <w:autoSpaceDE w:val="0"/>
      <w:autoSpaceDN w:val="0"/>
      <w:adjustRightInd w:val="0"/>
      <w:spacing w:line="288" w:lineRule="auto"/>
      <w:textAlignment w:val="center"/>
    </w:pPr>
    <w:rPr>
      <w:rFonts w:ascii="Times-Roman" w:hAnsi="Times-Roman"/>
    </w:rPr>
  </w:style>
  <w:style w:type="table" w:styleId="Grigliatabella">
    <w:name w:val="Table Grid"/>
    <w:basedOn w:val="Tabellanormale"/>
    <w:rsid w:val="008A0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qFormat/>
    <w:rsid w:val="00667AF2"/>
    <w:pPr>
      <w:framePr w:wrap="around" w:vAnchor="page" w:hAnchor="page" w:x="2962" w:y="15446"/>
      <w:spacing w:line="276" w:lineRule="auto"/>
    </w:pPr>
    <w:rPr>
      <w:rFonts w:ascii="Arial" w:hAnsi="Arial"/>
      <w:color w:val="595959"/>
      <w:spacing w:val="1"/>
      <w:sz w:val="13"/>
      <w:szCs w:val="13"/>
      <w:lang w:eastAsia="it-IT"/>
    </w:rPr>
  </w:style>
  <w:style w:type="character" w:styleId="Collegamentoipertestuale">
    <w:name w:val="Hyperlink"/>
    <w:uiPriority w:val="99"/>
    <w:unhideWhenUsed/>
    <w:rsid w:val="00EF7E04"/>
    <w:rPr>
      <w:color w:val="0000FF"/>
      <w:u w:val="single"/>
    </w:rPr>
  </w:style>
  <w:style w:type="character" w:styleId="Collegamentovisitato">
    <w:name w:val="FollowedHyperlink"/>
    <w:rsid w:val="00AB1724"/>
    <w:rPr>
      <w:color w:val="800080"/>
      <w:u w:val="single"/>
    </w:rPr>
  </w:style>
  <w:style w:type="character" w:styleId="Numeropagina">
    <w:name w:val="page number"/>
    <w:rsid w:val="00FC4D16"/>
  </w:style>
  <w:style w:type="character" w:styleId="Enfasicorsivo">
    <w:name w:val="Emphasis"/>
    <w:uiPriority w:val="20"/>
    <w:qFormat/>
    <w:rsid w:val="006F6686"/>
    <w:rPr>
      <w:i/>
      <w:iCs/>
    </w:rPr>
  </w:style>
  <w:style w:type="paragraph" w:styleId="IndirizzoHTML">
    <w:name w:val="HTML Address"/>
    <w:basedOn w:val="Normale"/>
    <w:link w:val="IndirizzoHTMLCarattere"/>
    <w:uiPriority w:val="99"/>
    <w:unhideWhenUsed/>
    <w:rsid w:val="006F6686"/>
    <w:pPr>
      <w:spacing w:line="240" w:lineRule="auto"/>
    </w:pPr>
    <w:rPr>
      <w:rFonts w:ascii="Times" w:hAnsi="Times"/>
      <w:i/>
      <w:iCs/>
      <w:color w:val="auto"/>
      <w:sz w:val="20"/>
      <w:szCs w:val="20"/>
      <w:lang w:eastAsia="en-US"/>
    </w:rPr>
  </w:style>
  <w:style w:type="character" w:customStyle="1" w:styleId="IndirizzoHTMLCarattere">
    <w:name w:val="Indirizzo HTML Carattere"/>
    <w:link w:val="IndirizzoHTML"/>
    <w:uiPriority w:val="99"/>
    <w:rsid w:val="006F6686"/>
    <w:rPr>
      <w:rFonts w:ascii="Times" w:hAnsi="Times"/>
      <w:i/>
      <w:iCs/>
    </w:rPr>
  </w:style>
  <w:style w:type="paragraph" w:styleId="NormaleWeb">
    <w:name w:val="Normal (Web)"/>
    <w:basedOn w:val="Normale"/>
    <w:uiPriority w:val="99"/>
    <w:unhideWhenUsed/>
    <w:rsid w:val="00051E85"/>
    <w:pPr>
      <w:spacing w:before="100" w:beforeAutospacing="1" w:after="100" w:afterAutospacing="1" w:line="240" w:lineRule="auto"/>
    </w:pPr>
    <w:rPr>
      <w:rFonts w:ascii="Times" w:hAnsi="Times"/>
      <w:color w:val="auto"/>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Address" w:uiPriority="99"/>
    <w:lsdException w:name="Balloon Text" w:semiHidden="0"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qFormat="1"/>
    <w:lsdException w:name="Medium Shading 2" w:semiHidden="0" w:uiPriority="73" w:unhideWhenUsed="0" w:qFormat="1"/>
    <w:lsdException w:name="Medium List 1" w:semiHidden="0" w:uiPriority="60" w:unhideWhenUsed="0" w:qFormat="1"/>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qFormat="1"/>
    <w:lsdException w:name="Colorful Shading Accent 5" w:semiHidden="0" w:uiPriority="66" w:unhideWhenUsed="0" w:qFormat="1"/>
    <w:lsdException w:name="Colorful List Accent 5" w:semiHidden="0" w:uiPriority="67" w:unhideWhenUsed="0" w:qFormat="1"/>
    <w:lsdException w:name="Colorful Grid Accent 5" w:semiHidden="0" w:uiPriority="68" w:unhideWhenUsed="0" w:qFormat="1"/>
    <w:lsdException w:name="Light Shading Accent 6" w:semiHidden="0" w:uiPriority="69" w:unhideWhenUsed="0" w:qFormat="1"/>
    <w:lsdException w:name="Light List Accent 6" w:semiHidden="0" w:uiPriority="70" w:unhideWhenUsed="0"/>
    <w:lsdException w:name="Light Grid Accent 6" w:semiHidden="0" w:uiPriority="71"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testo-georgia"/>
    <w:qFormat/>
    <w:rsid w:val="00BC4CF1"/>
    <w:pPr>
      <w:spacing w:line="360" w:lineRule="auto"/>
    </w:pPr>
    <w:rPr>
      <w:rFonts w:ascii="Georgia" w:hAnsi="Georgia"/>
      <w:color w:val="000000"/>
      <w:sz w:val="2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B336E8"/>
    <w:rPr>
      <w:rFonts w:ascii="Lucida Grande" w:hAnsi="Lucida Grande"/>
      <w:sz w:val="18"/>
      <w:szCs w:val="18"/>
    </w:rPr>
  </w:style>
  <w:style w:type="paragraph" w:styleId="Testonotaapidipagina">
    <w:name w:val="footnote text"/>
    <w:basedOn w:val="Normale"/>
    <w:semiHidden/>
    <w:rsid w:val="004C7391"/>
  </w:style>
  <w:style w:type="character" w:styleId="Rimandonotaapidipagina">
    <w:name w:val="footnote reference"/>
    <w:semiHidden/>
    <w:rsid w:val="004C7391"/>
    <w:rPr>
      <w:vertAlign w:val="superscript"/>
    </w:rPr>
  </w:style>
  <w:style w:type="paragraph" w:styleId="Intestazione">
    <w:name w:val="header"/>
    <w:basedOn w:val="Normale"/>
    <w:rsid w:val="004C7391"/>
    <w:pPr>
      <w:tabs>
        <w:tab w:val="center" w:pos="4819"/>
        <w:tab w:val="right" w:pos="9638"/>
      </w:tabs>
    </w:pPr>
  </w:style>
  <w:style w:type="paragraph" w:styleId="Pidipagina">
    <w:name w:val="footer"/>
    <w:basedOn w:val="Normale"/>
    <w:semiHidden/>
    <w:rsid w:val="004C7391"/>
    <w:pPr>
      <w:tabs>
        <w:tab w:val="center" w:pos="4819"/>
        <w:tab w:val="right" w:pos="9638"/>
      </w:tabs>
    </w:pPr>
  </w:style>
  <w:style w:type="paragraph" w:customStyle="1" w:styleId="Paragrafobase">
    <w:name w:val="[Paragrafo base]"/>
    <w:basedOn w:val="Normale"/>
    <w:rsid w:val="00B04257"/>
    <w:pPr>
      <w:widowControl w:val="0"/>
      <w:autoSpaceDE w:val="0"/>
      <w:autoSpaceDN w:val="0"/>
      <w:adjustRightInd w:val="0"/>
      <w:spacing w:line="288" w:lineRule="auto"/>
      <w:textAlignment w:val="center"/>
    </w:pPr>
    <w:rPr>
      <w:rFonts w:ascii="Times-Roman" w:hAnsi="Times-Roman"/>
    </w:rPr>
  </w:style>
  <w:style w:type="table" w:styleId="Grigliatabella">
    <w:name w:val="Table Grid"/>
    <w:basedOn w:val="Tabellanormale"/>
    <w:rsid w:val="008A0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qFormat/>
    <w:rsid w:val="00667AF2"/>
    <w:pPr>
      <w:framePr w:wrap="around" w:vAnchor="page" w:hAnchor="page" w:x="2962" w:y="15446"/>
      <w:spacing w:line="276" w:lineRule="auto"/>
    </w:pPr>
    <w:rPr>
      <w:rFonts w:ascii="Arial" w:hAnsi="Arial"/>
      <w:color w:val="595959"/>
      <w:spacing w:val="1"/>
      <w:sz w:val="13"/>
      <w:szCs w:val="13"/>
      <w:lang w:eastAsia="it-IT"/>
    </w:rPr>
  </w:style>
  <w:style w:type="character" w:styleId="Collegamentoipertestuale">
    <w:name w:val="Hyperlink"/>
    <w:uiPriority w:val="99"/>
    <w:unhideWhenUsed/>
    <w:rsid w:val="00EF7E04"/>
    <w:rPr>
      <w:color w:val="0000FF"/>
      <w:u w:val="single"/>
    </w:rPr>
  </w:style>
  <w:style w:type="character" w:styleId="Collegamentovisitato">
    <w:name w:val="FollowedHyperlink"/>
    <w:rsid w:val="00AB1724"/>
    <w:rPr>
      <w:color w:val="800080"/>
      <w:u w:val="single"/>
    </w:rPr>
  </w:style>
  <w:style w:type="character" w:styleId="Numeropagina">
    <w:name w:val="page number"/>
    <w:rsid w:val="00FC4D16"/>
  </w:style>
  <w:style w:type="character" w:styleId="Enfasicorsivo">
    <w:name w:val="Emphasis"/>
    <w:uiPriority w:val="20"/>
    <w:qFormat/>
    <w:rsid w:val="006F6686"/>
    <w:rPr>
      <w:i/>
      <w:iCs/>
    </w:rPr>
  </w:style>
  <w:style w:type="paragraph" w:styleId="IndirizzoHTML">
    <w:name w:val="HTML Address"/>
    <w:basedOn w:val="Normale"/>
    <w:link w:val="IndirizzoHTMLCarattere"/>
    <w:uiPriority w:val="99"/>
    <w:unhideWhenUsed/>
    <w:rsid w:val="006F6686"/>
    <w:pPr>
      <w:spacing w:line="240" w:lineRule="auto"/>
    </w:pPr>
    <w:rPr>
      <w:rFonts w:ascii="Times" w:hAnsi="Times"/>
      <w:i/>
      <w:iCs/>
      <w:color w:val="auto"/>
      <w:sz w:val="20"/>
      <w:szCs w:val="20"/>
      <w:lang w:eastAsia="en-US"/>
    </w:rPr>
  </w:style>
  <w:style w:type="character" w:customStyle="1" w:styleId="IndirizzoHTMLCarattere">
    <w:name w:val="Indirizzo HTML Carattere"/>
    <w:link w:val="IndirizzoHTML"/>
    <w:uiPriority w:val="99"/>
    <w:rsid w:val="006F6686"/>
    <w:rPr>
      <w:rFonts w:ascii="Times" w:hAnsi="Times"/>
      <w:i/>
      <w:iCs/>
    </w:rPr>
  </w:style>
  <w:style w:type="paragraph" w:styleId="NormaleWeb">
    <w:name w:val="Normal (Web)"/>
    <w:basedOn w:val="Normale"/>
    <w:uiPriority w:val="99"/>
    <w:unhideWhenUsed/>
    <w:rsid w:val="00051E85"/>
    <w:pPr>
      <w:spacing w:before="100" w:beforeAutospacing="1" w:after="100" w:afterAutospacing="1" w:line="240" w:lineRule="auto"/>
    </w:pPr>
    <w:rPr>
      <w:rFonts w:ascii="Times" w:hAnsi="Times"/>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5468">
      <w:bodyDiv w:val="1"/>
      <w:marLeft w:val="0"/>
      <w:marRight w:val="0"/>
      <w:marTop w:val="0"/>
      <w:marBottom w:val="0"/>
      <w:divBdr>
        <w:top w:val="none" w:sz="0" w:space="0" w:color="auto"/>
        <w:left w:val="none" w:sz="0" w:space="0" w:color="auto"/>
        <w:bottom w:val="none" w:sz="0" w:space="0" w:color="auto"/>
        <w:right w:val="none" w:sz="0" w:space="0" w:color="auto"/>
      </w:divBdr>
    </w:div>
    <w:div w:id="156843310">
      <w:bodyDiv w:val="1"/>
      <w:marLeft w:val="0"/>
      <w:marRight w:val="0"/>
      <w:marTop w:val="0"/>
      <w:marBottom w:val="0"/>
      <w:divBdr>
        <w:top w:val="none" w:sz="0" w:space="0" w:color="auto"/>
        <w:left w:val="none" w:sz="0" w:space="0" w:color="auto"/>
        <w:bottom w:val="none" w:sz="0" w:space="0" w:color="auto"/>
        <w:right w:val="none" w:sz="0" w:space="0" w:color="auto"/>
      </w:divBdr>
    </w:div>
    <w:div w:id="224069000">
      <w:bodyDiv w:val="1"/>
      <w:marLeft w:val="0"/>
      <w:marRight w:val="0"/>
      <w:marTop w:val="0"/>
      <w:marBottom w:val="0"/>
      <w:divBdr>
        <w:top w:val="none" w:sz="0" w:space="0" w:color="auto"/>
        <w:left w:val="none" w:sz="0" w:space="0" w:color="auto"/>
        <w:bottom w:val="none" w:sz="0" w:space="0" w:color="auto"/>
        <w:right w:val="none" w:sz="0" w:space="0" w:color="auto"/>
      </w:divBdr>
    </w:div>
    <w:div w:id="285429523">
      <w:bodyDiv w:val="1"/>
      <w:marLeft w:val="0"/>
      <w:marRight w:val="0"/>
      <w:marTop w:val="0"/>
      <w:marBottom w:val="0"/>
      <w:divBdr>
        <w:top w:val="none" w:sz="0" w:space="0" w:color="auto"/>
        <w:left w:val="none" w:sz="0" w:space="0" w:color="auto"/>
        <w:bottom w:val="none" w:sz="0" w:space="0" w:color="auto"/>
        <w:right w:val="none" w:sz="0" w:space="0" w:color="auto"/>
      </w:divBdr>
    </w:div>
    <w:div w:id="322397736">
      <w:bodyDiv w:val="1"/>
      <w:marLeft w:val="0"/>
      <w:marRight w:val="0"/>
      <w:marTop w:val="0"/>
      <w:marBottom w:val="0"/>
      <w:divBdr>
        <w:top w:val="none" w:sz="0" w:space="0" w:color="auto"/>
        <w:left w:val="none" w:sz="0" w:space="0" w:color="auto"/>
        <w:bottom w:val="none" w:sz="0" w:space="0" w:color="auto"/>
        <w:right w:val="none" w:sz="0" w:space="0" w:color="auto"/>
      </w:divBdr>
    </w:div>
    <w:div w:id="457457134">
      <w:bodyDiv w:val="1"/>
      <w:marLeft w:val="0"/>
      <w:marRight w:val="0"/>
      <w:marTop w:val="0"/>
      <w:marBottom w:val="0"/>
      <w:divBdr>
        <w:top w:val="none" w:sz="0" w:space="0" w:color="auto"/>
        <w:left w:val="none" w:sz="0" w:space="0" w:color="auto"/>
        <w:bottom w:val="none" w:sz="0" w:space="0" w:color="auto"/>
        <w:right w:val="none" w:sz="0" w:space="0" w:color="auto"/>
      </w:divBdr>
    </w:div>
    <w:div w:id="459492434">
      <w:bodyDiv w:val="1"/>
      <w:marLeft w:val="0"/>
      <w:marRight w:val="0"/>
      <w:marTop w:val="0"/>
      <w:marBottom w:val="0"/>
      <w:divBdr>
        <w:top w:val="none" w:sz="0" w:space="0" w:color="auto"/>
        <w:left w:val="none" w:sz="0" w:space="0" w:color="auto"/>
        <w:bottom w:val="none" w:sz="0" w:space="0" w:color="auto"/>
        <w:right w:val="none" w:sz="0" w:space="0" w:color="auto"/>
      </w:divBdr>
    </w:div>
    <w:div w:id="801534170">
      <w:bodyDiv w:val="1"/>
      <w:marLeft w:val="0"/>
      <w:marRight w:val="0"/>
      <w:marTop w:val="0"/>
      <w:marBottom w:val="0"/>
      <w:divBdr>
        <w:top w:val="none" w:sz="0" w:space="0" w:color="auto"/>
        <w:left w:val="none" w:sz="0" w:space="0" w:color="auto"/>
        <w:bottom w:val="none" w:sz="0" w:space="0" w:color="auto"/>
        <w:right w:val="none" w:sz="0" w:space="0" w:color="auto"/>
      </w:divBdr>
    </w:div>
    <w:div w:id="1000617689">
      <w:bodyDiv w:val="1"/>
      <w:marLeft w:val="0"/>
      <w:marRight w:val="0"/>
      <w:marTop w:val="0"/>
      <w:marBottom w:val="0"/>
      <w:divBdr>
        <w:top w:val="none" w:sz="0" w:space="0" w:color="auto"/>
        <w:left w:val="none" w:sz="0" w:space="0" w:color="auto"/>
        <w:bottom w:val="none" w:sz="0" w:space="0" w:color="auto"/>
        <w:right w:val="none" w:sz="0" w:space="0" w:color="auto"/>
      </w:divBdr>
    </w:div>
    <w:div w:id="1083603762">
      <w:bodyDiv w:val="1"/>
      <w:marLeft w:val="0"/>
      <w:marRight w:val="0"/>
      <w:marTop w:val="0"/>
      <w:marBottom w:val="0"/>
      <w:divBdr>
        <w:top w:val="none" w:sz="0" w:space="0" w:color="auto"/>
        <w:left w:val="none" w:sz="0" w:space="0" w:color="auto"/>
        <w:bottom w:val="none" w:sz="0" w:space="0" w:color="auto"/>
        <w:right w:val="none" w:sz="0" w:space="0" w:color="auto"/>
      </w:divBdr>
    </w:div>
    <w:div w:id="1084063604">
      <w:bodyDiv w:val="1"/>
      <w:marLeft w:val="0"/>
      <w:marRight w:val="0"/>
      <w:marTop w:val="0"/>
      <w:marBottom w:val="0"/>
      <w:divBdr>
        <w:top w:val="none" w:sz="0" w:space="0" w:color="auto"/>
        <w:left w:val="none" w:sz="0" w:space="0" w:color="auto"/>
        <w:bottom w:val="none" w:sz="0" w:space="0" w:color="auto"/>
        <w:right w:val="none" w:sz="0" w:space="0" w:color="auto"/>
      </w:divBdr>
    </w:div>
    <w:div w:id="2012708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caverni@operalaboratori.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caverni@operalaboratori.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acampa@operalaboratori.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22EF0-5ABB-4A8B-A047-B9EF5372A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542</Words>
  <Characters>3340</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Mario Rossi</vt:lpstr>
      <vt:lpstr>Mario Rossi</vt:lpstr>
    </vt:vector>
  </TitlesOfParts>
  <Company>Luxottica</Company>
  <LinksUpToDate>false</LinksUpToDate>
  <CharactersWithSpaces>3875</CharactersWithSpaces>
  <SharedDoc>false</SharedDoc>
  <HLinks>
    <vt:vector size="18" baseType="variant">
      <vt:variant>
        <vt:i4>655458</vt:i4>
      </vt:variant>
      <vt:variant>
        <vt:i4>9</vt:i4>
      </vt:variant>
      <vt:variant>
        <vt:i4>0</vt:i4>
      </vt:variant>
      <vt:variant>
        <vt:i4>5</vt:i4>
      </vt:variant>
      <vt:variant>
        <vt:lpwstr>mailto:s.laspina@operalaboratori.com</vt:lpwstr>
      </vt:variant>
      <vt:variant>
        <vt:lpwstr/>
      </vt:variant>
      <vt:variant>
        <vt:i4>458871</vt:i4>
      </vt:variant>
      <vt:variant>
        <vt:i4>6</vt:i4>
      </vt:variant>
      <vt:variant>
        <vt:i4>0</vt:i4>
      </vt:variant>
      <vt:variant>
        <vt:i4>5</vt:i4>
      </vt:variant>
      <vt:variant>
        <vt:lpwstr>mailto:g.caverni@operalaboratori.com</vt:lpwstr>
      </vt:variant>
      <vt:variant>
        <vt:lpwstr/>
      </vt:variant>
      <vt:variant>
        <vt:i4>655367</vt:i4>
      </vt:variant>
      <vt:variant>
        <vt:i4>3</vt:i4>
      </vt:variant>
      <vt:variant>
        <vt:i4>0</vt:i4>
      </vt:variant>
      <vt:variant>
        <vt:i4>5</vt:i4>
      </vt:variant>
      <vt:variant>
        <vt:lpwstr>mailto:a.acampa@operalaboratori.com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Mario Rossi</dc:title>
  <dc:creator>*</dc:creator>
  <cp:lastModifiedBy>Marianna Petricelli</cp:lastModifiedBy>
  <cp:revision>3</cp:revision>
  <cp:lastPrinted>2018-10-03T14:20:00Z</cp:lastPrinted>
  <dcterms:created xsi:type="dcterms:W3CDTF">2018-11-20T15:34:00Z</dcterms:created>
  <dcterms:modified xsi:type="dcterms:W3CDTF">2018-11-22T11:29:00Z</dcterms:modified>
</cp:coreProperties>
</file>